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0D" w:rsidRPr="008F260D" w:rsidRDefault="00D01486" w:rsidP="008F260D">
      <w:pPr>
        <w:pBdr>
          <w:bottom w:val="single" w:sz="4" w:space="1" w:color="auto"/>
        </w:pBd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72"/>
          <w:szCs w:val="72"/>
          <w:lang w:val="en-GB"/>
        </w:rPr>
      </w:pPr>
      <w:r>
        <w:rPr>
          <w:b/>
          <w:color w:val="244061" w:themeColor="accent1" w:themeShade="80"/>
          <w:sz w:val="72"/>
          <w:szCs w:val="72"/>
          <w:lang w:val="en-GB"/>
        </w:rPr>
        <w:t>Water Sector</w:t>
      </w:r>
      <w:r w:rsidR="008F260D" w:rsidRPr="008F260D">
        <w:rPr>
          <w:b/>
          <w:color w:val="244061" w:themeColor="accent1" w:themeShade="80"/>
          <w:sz w:val="72"/>
          <w:szCs w:val="72"/>
          <w:lang w:val="en-GB"/>
        </w:rPr>
        <w:t xml:space="preserve"> Trust Fund</w:t>
      </w:r>
    </w:p>
    <w:p w:rsidR="008F260D" w:rsidRDefault="008F260D" w:rsidP="008F260D">
      <w:pP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36"/>
          <w:szCs w:val="36"/>
          <w:lang w:val="en-GB"/>
        </w:rPr>
      </w:pPr>
      <w:r w:rsidRPr="008F260D">
        <w:rPr>
          <w:b/>
          <w:color w:val="244061" w:themeColor="accent1" w:themeShade="80"/>
          <w:sz w:val="36"/>
          <w:szCs w:val="36"/>
          <w:lang w:val="en-GB"/>
        </w:rPr>
        <w:t>Up-scaling Basic Sanitation for the Urban Poor (UBSUP)</w:t>
      </w:r>
    </w:p>
    <w:p w:rsidR="008F260D" w:rsidRDefault="008F260D" w:rsidP="008F260D">
      <w:pP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36"/>
          <w:szCs w:val="36"/>
          <w:lang w:val="en-GB"/>
        </w:rPr>
      </w:pPr>
    </w:p>
    <w:p w:rsidR="008F260D" w:rsidRDefault="008F260D" w:rsidP="008F260D">
      <w:pP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36"/>
          <w:szCs w:val="36"/>
          <w:lang w:val="en-GB"/>
        </w:rPr>
      </w:pPr>
      <w:r>
        <w:rPr>
          <w:b/>
          <w:color w:val="244061" w:themeColor="accent1" w:themeShade="80"/>
          <w:sz w:val="36"/>
          <w:szCs w:val="36"/>
          <w:lang w:val="en-GB"/>
        </w:rPr>
        <w:t xml:space="preserve">Facilitators Guideline for the </w:t>
      </w:r>
      <w:r w:rsidR="009A1173">
        <w:rPr>
          <w:b/>
          <w:color w:val="244061" w:themeColor="accent1" w:themeShade="80"/>
          <w:sz w:val="36"/>
          <w:szCs w:val="36"/>
          <w:lang w:val="en-GB"/>
        </w:rPr>
        <w:t xml:space="preserve">Training of Sanitation Marketers (Social Animators) </w:t>
      </w:r>
    </w:p>
    <w:p w:rsidR="008F260D" w:rsidRPr="008F260D" w:rsidRDefault="008F260D" w:rsidP="008F260D">
      <w:pP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36"/>
          <w:szCs w:val="36"/>
          <w:lang w:val="en-GB"/>
        </w:rPr>
      </w:pPr>
    </w:p>
    <w:p w:rsidR="008F260D" w:rsidRPr="008F260D" w:rsidRDefault="008F260D" w:rsidP="008F260D">
      <w:pPr>
        <w:tabs>
          <w:tab w:val="left" w:pos="8505"/>
        </w:tabs>
        <w:spacing w:after="0" w:line="20" w:lineRule="atLeast"/>
        <w:jc w:val="both"/>
        <w:rPr>
          <w:b/>
          <w:color w:val="C00000"/>
          <w:sz w:val="36"/>
          <w:szCs w:val="36"/>
          <w:lang w:val="en-GB"/>
        </w:rPr>
      </w:pPr>
    </w:p>
    <w:p w:rsidR="00F17614" w:rsidRDefault="00F17614">
      <w:pPr>
        <w:rPr>
          <w:b/>
          <w:color w:val="C00000"/>
          <w:sz w:val="72"/>
          <w:szCs w:val="72"/>
          <w:lang w:val="en-GB"/>
        </w:rPr>
      </w:pPr>
      <w:r>
        <w:rPr>
          <w:b/>
          <w:noProof/>
          <w:color w:val="C00000"/>
          <w:sz w:val="72"/>
          <w:szCs w:val="72"/>
          <w:lang w:val="en-US"/>
        </w:rPr>
        <w:drawing>
          <wp:inline distT="0" distB="0" distL="0" distR="0">
            <wp:extent cx="1737360" cy="138191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k of knowle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116" cy="138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72"/>
          <w:szCs w:val="72"/>
          <w:lang w:val="en-GB"/>
        </w:rPr>
        <w:t xml:space="preserve"> </w:t>
      </w:r>
      <w:r>
        <w:rPr>
          <w:b/>
          <w:noProof/>
          <w:color w:val="C00000"/>
          <w:sz w:val="72"/>
          <w:szCs w:val="72"/>
          <w:lang w:val="en-US"/>
        </w:rPr>
        <w:drawing>
          <wp:inline distT="0" distB="0" distL="0" distR="0" wp14:anchorId="5540EB09" wp14:editId="36859F72">
            <wp:extent cx="1645920" cy="140788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ative attitud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47" cy="141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72"/>
          <w:szCs w:val="72"/>
          <w:lang w:val="en-GB"/>
        </w:rPr>
        <w:t xml:space="preserve"> </w:t>
      </w:r>
      <w:r>
        <w:rPr>
          <w:b/>
          <w:noProof/>
          <w:color w:val="C00000"/>
          <w:sz w:val="72"/>
          <w:szCs w:val="72"/>
          <w:lang w:val="en-US"/>
        </w:rPr>
        <w:drawing>
          <wp:inline distT="0" distB="0" distL="0" distR="0" wp14:anchorId="7E1F709C" wp14:editId="17300C88">
            <wp:extent cx="1517586" cy="11049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practi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736" cy="11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72"/>
          <w:szCs w:val="72"/>
          <w:lang w:val="en-GB"/>
        </w:rPr>
        <w:t xml:space="preserve">     </w:t>
      </w:r>
    </w:p>
    <w:p w:rsidR="00D37B2F" w:rsidRPr="00F17614" w:rsidRDefault="00F17614" w:rsidP="00F17614">
      <w:pPr>
        <w:pBdr>
          <w:bottom w:val="single" w:sz="4" w:space="1" w:color="auto"/>
        </w:pBdr>
        <w:rPr>
          <w:b/>
          <w:color w:val="C00000"/>
          <w:sz w:val="28"/>
          <w:szCs w:val="28"/>
          <w:lang w:val="en-GB"/>
        </w:rPr>
      </w:pPr>
      <w:r w:rsidRPr="00F17614">
        <w:rPr>
          <w:b/>
          <w:color w:val="C00000"/>
          <w:szCs w:val="24"/>
          <w:lang w:val="en-GB"/>
        </w:rPr>
        <w:t xml:space="preserve">                       </w:t>
      </w:r>
      <w:r w:rsidRPr="00F17614">
        <w:rPr>
          <w:b/>
          <w:color w:val="C00000"/>
          <w:sz w:val="28"/>
          <w:szCs w:val="28"/>
          <w:lang w:val="en-GB"/>
        </w:rPr>
        <w:t>Knowledge                      Attitude                            Practice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  <w:lang w:val="en-GB" w:eastAsia="en-US"/>
        </w:rPr>
        <w:id w:val="-994181194"/>
        <w:docPartObj>
          <w:docPartGallery w:val="Table of Contents"/>
          <w:docPartUnique/>
        </w:docPartObj>
      </w:sdtPr>
      <w:sdtContent>
        <w:p w:rsidR="00CE2DD6" w:rsidRPr="00B63BC3" w:rsidRDefault="00CE2DD6" w:rsidP="00AC6FFE">
          <w:pPr>
            <w:pStyle w:val="TOCHeading"/>
            <w:numPr>
              <w:ilvl w:val="0"/>
              <w:numId w:val="0"/>
            </w:numPr>
            <w:ind w:left="357" w:hanging="357"/>
            <w:rPr>
              <w:lang w:val="en-GB"/>
            </w:rPr>
          </w:pPr>
          <w:r w:rsidRPr="00B63BC3">
            <w:rPr>
              <w:lang w:val="en-GB"/>
            </w:rPr>
            <w:t>Table of Contents</w:t>
          </w:r>
        </w:p>
        <w:p w:rsidR="00735842" w:rsidRDefault="00CE2DD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r w:rsidRPr="00B63BC3">
            <w:rPr>
              <w:lang w:val="en-GB"/>
            </w:rPr>
            <w:fldChar w:fldCharType="begin"/>
          </w:r>
          <w:r w:rsidRPr="00B63BC3">
            <w:rPr>
              <w:lang w:val="en-GB"/>
            </w:rPr>
            <w:instrText xml:space="preserve"> TOC \o "1-3" \h \z \u </w:instrText>
          </w:r>
          <w:r w:rsidRPr="00B63BC3">
            <w:rPr>
              <w:lang w:val="en-GB"/>
            </w:rPr>
            <w:fldChar w:fldCharType="separate"/>
          </w:r>
          <w:hyperlink w:anchor="_Toc364165955" w:history="1">
            <w:r w:rsidR="00735842" w:rsidRPr="00615D2A">
              <w:rPr>
                <w:rStyle w:val="Hyperlink"/>
                <w:noProof/>
                <w:lang w:val="en-GB"/>
              </w:rPr>
              <w:t>How to use this guideline?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_Toc364165955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3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56" w:history="1">
            <w:r w:rsidR="00735842" w:rsidRPr="00615D2A">
              <w:rPr>
                <w:rStyle w:val="Hyperlink"/>
                <w:noProof/>
                <w:lang w:val="en-GB"/>
              </w:rPr>
              <w:t>General Approach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_Toc364165956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3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57" w:history="1">
            <w:r w:rsidR="00735842" w:rsidRPr="00615D2A">
              <w:rPr>
                <w:rStyle w:val="Hyperlink"/>
                <w:noProof/>
                <w:lang w:val="en-GB"/>
              </w:rPr>
              <w:t>1.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Training workshop objectives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_Toc364165957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4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58" w:history="1">
            <w:r w:rsidR="00735842" w:rsidRPr="00615D2A">
              <w:rPr>
                <w:rStyle w:val="Hyperlink"/>
                <w:noProof/>
                <w:lang w:val="en-GB"/>
              </w:rPr>
              <w:t>2.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Introduction to the Kenyan Water Sector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_Toc364165958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4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59" w:history="1">
            <w:r w:rsidR="00735842" w:rsidRPr="00615D2A">
              <w:rPr>
                <w:rStyle w:val="Hyperlink"/>
                <w:noProof/>
                <w:lang w:val="en-GB"/>
              </w:rPr>
              <w:t>3.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>
              <w:rPr>
                <w:rStyle w:val="Hyperlink"/>
                <w:noProof/>
                <w:lang w:val="en-GB"/>
              </w:rPr>
              <w:t>The Water Sector</w:t>
            </w:r>
            <w:r w:rsidR="00735842" w:rsidRPr="00615D2A">
              <w:rPr>
                <w:rStyle w:val="Hyperlink"/>
                <w:noProof/>
                <w:lang w:val="en-GB"/>
              </w:rPr>
              <w:t xml:space="preserve"> Trust Fund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_Toc364165959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4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0" w:history="1">
            <w:r w:rsidR="00735842" w:rsidRPr="00615D2A">
              <w:rPr>
                <w:rStyle w:val="Hyperlink"/>
                <w:noProof/>
                <w:lang w:val="en-GB"/>
              </w:rPr>
              <w:t>4.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Urban low income areas &amp; water supply &amp; sanitation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_Toc364165960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5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1" w:history="1">
            <w:r w:rsidR="00735842" w:rsidRPr="00615D2A">
              <w:rPr>
                <w:rStyle w:val="Hyperlink"/>
                <w:noProof/>
                <w:lang w:val="en-GB"/>
              </w:rPr>
              <w:t>5.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The UBSUP/SafiSan programme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_Toc364165961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5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2" w:history="1">
            <w:r w:rsidR="00735842" w:rsidRPr="00615D2A">
              <w:rPr>
                <w:rStyle w:val="Hyperlink"/>
                <w:noProof/>
                <w:lang w:val="en-GB"/>
              </w:rPr>
              <w:t>6.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What is sanitation &amp; what is the sanitation value chain?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_Toc364165962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5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3" w:history="1">
            <w:r w:rsidR="00735842" w:rsidRPr="00615D2A">
              <w:rPr>
                <w:rStyle w:val="Hyperlink"/>
                <w:noProof/>
                <w:lang w:val="en-GB"/>
              </w:rPr>
              <w:t>7.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History of sanitation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_Toc364165963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5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4" w:history="1">
            <w:r w:rsidR="00735842" w:rsidRPr="00615D2A">
              <w:rPr>
                <w:rStyle w:val="Hyperlink"/>
                <w:noProof/>
                <w:lang w:val="en-GB"/>
              </w:rPr>
              <w:t>8.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Sanitation and public health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_Toc364165964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6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5" w:history="1">
            <w:r w:rsidR="00735842" w:rsidRPr="00615D2A">
              <w:rPr>
                <w:rStyle w:val="Hyperlink"/>
                <w:noProof/>
                <w:lang w:val="en-GB"/>
              </w:rPr>
              <w:t>9.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Sanitation; A priority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_Toc364165965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6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6" w:history="1">
            <w:r w:rsidR="00735842" w:rsidRPr="00615D2A">
              <w:rPr>
                <w:rStyle w:val="Hyperlink"/>
                <w:noProof/>
                <w:lang w:val="en-GB"/>
              </w:rPr>
              <w:t>10.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SafiSan toilets &amp; technical aspects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_Toc364165966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6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7" w:history="1">
            <w:r w:rsidR="00735842" w:rsidRPr="00615D2A">
              <w:rPr>
                <w:rStyle w:val="Hyperlink"/>
                <w:noProof/>
                <w:lang w:val="en-GB"/>
              </w:rPr>
              <w:t>11.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Roles of stakeholders (Finance &amp; Business Model)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_Toc364165967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6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8" w:history="1">
            <w:r w:rsidR="00735842" w:rsidRPr="00615D2A">
              <w:rPr>
                <w:rStyle w:val="Hyperlink"/>
                <w:noProof/>
                <w:lang w:val="en-GB"/>
              </w:rPr>
              <w:t>12.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Day1; Questions &amp; answers session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_Toc364165968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7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69" w:history="1">
            <w:r w:rsidR="00735842" w:rsidRPr="00615D2A">
              <w:rPr>
                <w:rStyle w:val="Hyperlink"/>
                <w:noProof/>
                <w:lang w:val="en-GB"/>
              </w:rPr>
              <w:t>13.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Summary of day 1, programme of day 3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_Toc364165969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7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0" w:history="1">
            <w:r w:rsidR="00735842" w:rsidRPr="00615D2A">
              <w:rPr>
                <w:rStyle w:val="Hyperlink"/>
                <w:noProof/>
                <w:lang w:val="en-GB"/>
              </w:rPr>
              <w:t>14.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Project phases and the Project Task Team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_Toc364165970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7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1" w:history="1">
            <w:r w:rsidR="00735842" w:rsidRPr="00615D2A">
              <w:rPr>
                <w:rStyle w:val="Hyperlink"/>
                <w:noProof/>
                <w:lang w:val="en-GB"/>
              </w:rPr>
              <w:t>15.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The detailed Project Work Plan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_Toc364165971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7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2" w:history="1">
            <w:r w:rsidR="00735842" w:rsidRPr="00615D2A">
              <w:rPr>
                <w:rStyle w:val="Hyperlink"/>
                <w:noProof/>
                <w:lang w:val="en-GB"/>
              </w:rPr>
              <w:t>16.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>
              <w:rPr>
                <w:rStyle w:val="Hyperlink"/>
                <w:noProof/>
                <w:lang w:val="en-GB"/>
              </w:rPr>
              <w:t>Sanitation Marketers</w:t>
            </w:r>
            <w:r w:rsidR="00735842" w:rsidRPr="00615D2A">
              <w:rPr>
                <w:rStyle w:val="Hyperlink"/>
                <w:noProof/>
                <w:lang w:val="en-GB"/>
              </w:rPr>
              <w:t>: Responsibilities &amp; tools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_Toc364165972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8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3" w:history="1">
            <w:r w:rsidR="00735842" w:rsidRPr="00615D2A">
              <w:rPr>
                <w:rStyle w:val="Hyperlink"/>
                <w:noProof/>
                <w:lang w:val="en-GB"/>
              </w:rPr>
              <w:t>17.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>
              <w:rPr>
                <w:rStyle w:val="Hyperlink"/>
                <w:noProof/>
                <w:lang w:val="en-GB"/>
              </w:rPr>
              <w:t>Sanitation Marketers</w:t>
            </w:r>
            <w:r w:rsidR="00735842" w:rsidRPr="00615D2A">
              <w:rPr>
                <w:rStyle w:val="Hyperlink"/>
                <w:noProof/>
                <w:lang w:val="en-GB"/>
              </w:rPr>
              <w:t xml:space="preserve"> Handbook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_Toc364165973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8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4" w:history="1">
            <w:r w:rsidR="00735842" w:rsidRPr="00615D2A">
              <w:rPr>
                <w:rStyle w:val="Hyperlink"/>
                <w:noProof/>
                <w:lang w:val="en-GB"/>
              </w:rPr>
              <w:t>18.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Social Marketing of Sanitation (Concept Development)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_Toc364165974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8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5" w:history="1">
            <w:r w:rsidR="00735842" w:rsidRPr="00615D2A">
              <w:rPr>
                <w:rStyle w:val="Hyperlink"/>
                <w:noProof/>
                <w:lang w:val="en-GB"/>
              </w:rPr>
              <w:t>19.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Marketing SafiSan Toilets (from Awareness to Sales)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_Toc364165975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9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6" w:history="1">
            <w:r w:rsidR="00735842" w:rsidRPr="00615D2A">
              <w:rPr>
                <w:rStyle w:val="Hyperlink"/>
                <w:noProof/>
                <w:lang w:val="en-GB"/>
              </w:rPr>
              <w:t>20.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Sanitation is a Human Right (Carrots &amp; sticks)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_Toc364165976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9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7" w:history="1">
            <w:r w:rsidR="00735842" w:rsidRPr="00615D2A">
              <w:rPr>
                <w:rStyle w:val="Hyperlink"/>
                <w:noProof/>
                <w:lang w:val="en-GB"/>
              </w:rPr>
              <w:t>21.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Marketing SafiSan toilets (Targeting landlords &amp; tenants)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_Toc364165977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9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8" w:history="1">
            <w:r w:rsidR="00735842" w:rsidRPr="00615D2A">
              <w:rPr>
                <w:rStyle w:val="Hyperlink"/>
                <w:noProof/>
                <w:lang w:val="en-GB"/>
              </w:rPr>
              <w:t>22.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Marketing &amp; religious aspects of sanitation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_Toc364165978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9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79" w:history="1">
            <w:r w:rsidR="00735842" w:rsidRPr="00615D2A">
              <w:rPr>
                <w:rStyle w:val="Hyperlink"/>
                <w:noProof/>
                <w:lang w:val="en-GB"/>
              </w:rPr>
              <w:t>23.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Social marketing of sanitation (KAP)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_Toc364165979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10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0" w:history="1">
            <w:r w:rsidR="00735842" w:rsidRPr="00615D2A">
              <w:rPr>
                <w:rStyle w:val="Hyperlink"/>
                <w:noProof/>
                <w:lang w:val="en-GB"/>
              </w:rPr>
              <w:t>24.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>
              <w:rPr>
                <w:rStyle w:val="Hyperlink"/>
                <w:noProof/>
                <w:lang w:val="en-GB"/>
              </w:rPr>
              <w:t xml:space="preserve">11. The Sanitation Marketers </w:t>
            </w:r>
            <w:r w:rsidR="00735842" w:rsidRPr="00615D2A">
              <w:rPr>
                <w:rStyle w:val="Hyperlink"/>
                <w:noProof/>
                <w:lang w:val="en-GB"/>
              </w:rPr>
              <w:t>Handbook (Using the tools)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_Toc364165980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10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1" w:history="1">
            <w:r w:rsidR="00735842" w:rsidRPr="00615D2A">
              <w:rPr>
                <w:rStyle w:val="Hyperlink"/>
                <w:noProof/>
                <w:lang w:val="en-GB"/>
              </w:rPr>
              <w:t>25.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Closure of the training workshop &amp; way forward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_Toc364165981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10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2" w:history="1">
            <w:r w:rsidR="00735842" w:rsidRPr="00615D2A">
              <w:rPr>
                <w:rStyle w:val="Hyperlink"/>
                <w:noProof/>
                <w:lang w:val="en-GB"/>
              </w:rPr>
              <w:t>26.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Required hand-outs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_Toc364165982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11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3" w:history="1">
            <w:r w:rsidR="00735842" w:rsidRPr="00615D2A">
              <w:rPr>
                <w:rStyle w:val="Hyperlink"/>
                <w:noProof/>
                <w:lang w:val="en-GB"/>
              </w:rPr>
              <w:t>27.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Required materials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_Toc364165983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11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4" w:history="1">
            <w:r w:rsidR="00735842" w:rsidRPr="00615D2A">
              <w:rPr>
                <w:rStyle w:val="Hyperlink"/>
                <w:noProof/>
                <w:lang w:val="en-GB"/>
              </w:rPr>
              <w:t>28.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List of acronyms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_Toc364165984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11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735842" w:rsidRDefault="00D01486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nl-NL"/>
            </w:rPr>
          </w:pPr>
          <w:hyperlink w:anchor="_Toc364165985" w:history="1">
            <w:r w:rsidR="00735842" w:rsidRPr="00615D2A">
              <w:rPr>
                <w:rStyle w:val="Hyperlink"/>
                <w:noProof/>
                <w:lang w:val="en-GB"/>
              </w:rPr>
              <w:t>29.</w:t>
            </w:r>
            <w:r w:rsidR="00735842">
              <w:rPr>
                <w:rFonts w:eastAsiaTheme="minorEastAsia"/>
                <w:noProof/>
                <w:sz w:val="22"/>
                <w:lang w:eastAsia="nl-NL"/>
              </w:rPr>
              <w:tab/>
            </w:r>
            <w:r w:rsidR="00735842" w:rsidRPr="00615D2A">
              <w:rPr>
                <w:rStyle w:val="Hyperlink"/>
                <w:noProof/>
                <w:lang w:val="en-GB"/>
              </w:rPr>
              <w:t>List of references used</w:t>
            </w:r>
            <w:r w:rsidR="00735842">
              <w:rPr>
                <w:noProof/>
                <w:webHidden/>
              </w:rPr>
              <w:tab/>
            </w:r>
            <w:r w:rsidR="00735842">
              <w:rPr>
                <w:noProof/>
                <w:webHidden/>
              </w:rPr>
              <w:fldChar w:fldCharType="begin"/>
            </w:r>
            <w:r w:rsidR="00735842">
              <w:rPr>
                <w:noProof/>
                <w:webHidden/>
              </w:rPr>
              <w:instrText xml:space="preserve"> PAGEREF _Toc364165985 \h </w:instrText>
            </w:r>
            <w:r w:rsidR="00735842">
              <w:rPr>
                <w:noProof/>
                <w:webHidden/>
              </w:rPr>
            </w:r>
            <w:r w:rsidR="00735842">
              <w:rPr>
                <w:noProof/>
                <w:webHidden/>
              </w:rPr>
              <w:fldChar w:fldCharType="separate"/>
            </w:r>
            <w:r w:rsidR="00735842">
              <w:rPr>
                <w:noProof/>
                <w:webHidden/>
              </w:rPr>
              <w:t>11</w:t>
            </w:r>
            <w:r w:rsidR="00735842">
              <w:rPr>
                <w:noProof/>
                <w:webHidden/>
              </w:rPr>
              <w:fldChar w:fldCharType="end"/>
            </w:r>
          </w:hyperlink>
        </w:p>
        <w:p w:rsidR="00CE2DD6" w:rsidRPr="00B63BC3" w:rsidRDefault="00CE2DD6">
          <w:pPr>
            <w:rPr>
              <w:lang w:val="en-GB"/>
            </w:rPr>
          </w:pPr>
          <w:r w:rsidRPr="00B63BC3">
            <w:rPr>
              <w:b/>
              <w:bCs/>
              <w:lang w:val="en-GB"/>
            </w:rPr>
            <w:fldChar w:fldCharType="end"/>
          </w:r>
        </w:p>
      </w:sdtContent>
    </w:sdt>
    <w:p w:rsidR="00F17614" w:rsidRDefault="00F17614">
      <w:pPr>
        <w:rPr>
          <w:b/>
          <w:color w:val="C00000"/>
          <w:sz w:val="72"/>
          <w:szCs w:val="72"/>
          <w:lang w:val="en-GB"/>
        </w:rPr>
      </w:pPr>
      <w:r>
        <w:rPr>
          <w:b/>
          <w:color w:val="C00000"/>
          <w:sz w:val="72"/>
          <w:szCs w:val="72"/>
          <w:lang w:val="en-GB"/>
        </w:rPr>
        <w:br w:type="page"/>
      </w:r>
    </w:p>
    <w:p w:rsidR="009A1173" w:rsidRDefault="009A1173" w:rsidP="00AC6FFE">
      <w:pPr>
        <w:pBdr>
          <w:bottom w:val="single" w:sz="4" w:space="1" w:color="auto"/>
        </w:pBdr>
        <w:tabs>
          <w:tab w:val="left" w:pos="8505"/>
        </w:tabs>
        <w:spacing w:after="0" w:line="20" w:lineRule="atLeast"/>
        <w:jc w:val="both"/>
        <w:rPr>
          <w:b/>
          <w:color w:val="244061" w:themeColor="accent1" w:themeShade="80"/>
          <w:sz w:val="36"/>
          <w:szCs w:val="36"/>
          <w:lang w:val="en-GB"/>
        </w:rPr>
      </w:pPr>
      <w:r>
        <w:rPr>
          <w:b/>
          <w:color w:val="244061" w:themeColor="accent1" w:themeShade="80"/>
          <w:sz w:val="36"/>
          <w:szCs w:val="36"/>
          <w:lang w:val="en-GB"/>
        </w:rPr>
        <w:lastRenderedPageBreak/>
        <w:t xml:space="preserve">Facilitators Guideline for the Training of Sanitation Marketers (Social Animators) </w:t>
      </w:r>
    </w:p>
    <w:p w:rsidR="009A1173" w:rsidRDefault="009A1173" w:rsidP="00AC6FFE">
      <w:pPr>
        <w:pStyle w:val="Heading1"/>
        <w:numPr>
          <w:ilvl w:val="0"/>
          <w:numId w:val="0"/>
        </w:numPr>
        <w:ind w:left="357" w:hanging="357"/>
        <w:rPr>
          <w:lang w:val="en-GB"/>
        </w:rPr>
      </w:pPr>
      <w:bookmarkStart w:id="0" w:name="_Toc364165955"/>
      <w:r>
        <w:rPr>
          <w:lang w:val="en-GB"/>
        </w:rPr>
        <w:t>How to use this guideline?</w:t>
      </w:r>
      <w:bookmarkEnd w:id="0"/>
    </w:p>
    <w:p w:rsidR="00AC6FFE" w:rsidRPr="00AC6FFE" w:rsidRDefault="00AC6FFE" w:rsidP="00AC6FFE">
      <w:pPr>
        <w:rPr>
          <w:lang w:val="en-GB"/>
        </w:rPr>
      </w:pPr>
    </w:p>
    <w:p w:rsidR="0005689A" w:rsidRDefault="009A1173" w:rsidP="00AC6FFE">
      <w:pPr>
        <w:pStyle w:val="Heading1"/>
        <w:numPr>
          <w:ilvl w:val="0"/>
          <w:numId w:val="0"/>
        </w:numPr>
        <w:rPr>
          <w:lang w:val="en-GB"/>
        </w:rPr>
      </w:pPr>
      <w:bookmarkStart w:id="1" w:name="_Toc364165956"/>
      <w:r>
        <w:rPr>
          <w:color w:val="C00000"/>
          <w:lang w:val="en-GB"/>
        </w:rPr>
        <w:t>General Approach</w:t>
      </w:r>
      <w:bookmarkEnd w:id="1"/>
      <w:r>
        <w:rPr>
          <w:color w:val="C00000"/>
          <w:lang w:val="en-GB"/>
        </w:rPr>
        <w:t xml:space="preserve"> </w:t>
      </w:r>
    </w:p>
    <w:p w:rsidR="009A1173" w:rsidRDefault="009A1173" w:rsidP="009A1173">
      <w:pPr>
        <w:rPr>
          <w:lang w:val="en-GB"/>
        </w:rPr>
      </w:pPr>
      <w:r>
        <w:rPr>
          <w:lang w:val="en-GB"/>
        </w:rPr>
        <w:t xml:space="preserve">When developing topics for the training programme you could consider the following: 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Make sure that the training is interactive &amp; participative.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Why not tackle a topic by asking questions and responding to the answers?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Let’s limit the number of PowerPoint presentations.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Also prepare hand-outs or background texts (publications, etc.)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But if you do want to present PowerPoint slides:</w:t>
      </w:r>
    </w:p>
    <w:p w:rsidR="009A1173" w:rsidRDefault="009A1173" w:rsidP="009A1173">
      <w:pPr>
        <w:pStyle w:val="ListParagraph"/>
        <w:numPr>
          <w:ilvl w:val="1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Do not read out the slides.</w:t>
      </w:r>
    </w:p>
    <w:p w:rsidR="009A1173" w:rsidRDefault="009A1173" w:rsidP="009A1173">
      <w:pPr>
        <w:pStyle w:val="ListParagraph"/>
        <w:numPr>
          <w:ilvl w:val="1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Limit the text but work with short sentences, animations, pictures, etc.</w:t>
      </w:r>
    </w:p>
    <w:p w:rsidR="009A1173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Look for ideas at the training programmes we have prepared for the Kiosk Operators (see the Toolkit) and for the Field Monitors.</w:t>
      </w:r>
    </w:p>
    <w:p w:rsidR="00491D5E" w:rsidRDefault="009A1173" w:rsidP="009A1173">
      <w:pPr>
        <w:pStyle w:val="ListParagraph"/>
        <w:numPr>
          <w:ilvl w:val="0"/>
          <w:numId w:val="16"/>
        </w:numPr>
        <w:spacing w:before="240" w:after="240" w:line="360" w:lineRule="auto"/>
        <w:ind w:hanging="357"/>
        <w:jc w:val="both"/>
        <w:rPr>
          <w:lang w:val="en-GB"/>
        </w:rPr>
      </w:pPr>
      <w:r>
        <w:rPr>
          <w:lang w:val="en-GB"/>
        </w:rPr>
        <w:t>Let’s create a folder with all the elements of the training programme so they can be used during subsequent training programmes.</w:t>
      </w:r>
    </w:p>
    <w:p w:rsidR="007D0314" w:rsidRPr="007D0314" w:rsidRDefault="007D0314" w:rsidP="007D0314">
      <w:pPr>
        <w:spacing w:before="240" w:after="240" w:line="360" w:lineRule="auto"/>
        <w:jc w:val="both"/>
        <w:rPr>
          <w:lang w:val="en-GB"/>
        </w:rPr>
      </w:pPr>
    </w:p>
    <w:p w:rsidR="007D0314" w:rsidRPr="007D0314" w:rsidRDefault="007D0314" w:rsidP="007D031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Calibri" w:eastAsia="Times New Roman" w:hAnsi="Calibri" w:cs="Times New Roman"/>
          <w:szCs w:val="24"/>
          <w:lang w:val="en-GB" w:eastAsia="nl-NL"/>
        </w:rPr>
      </w:pPr>
      <w:r w:rsidRPr="007D0314">
        <w:rPr>
          <w:rFonts w:ascii="Calibri" w:eastAsia="Times New Roman" w:hAnsi="Calibri" w:cs="Times New Roman"/>
          <w:szCs w:val="24"/>
          <w:lang w:val="en-GB" w:eastAsia="nl-NL"/>
        </w:rPr>
        <w:t xml:space="preserve">Links with the training programme (place them in the presentations and the programme) </w:t>
      </w:r>
    </w:p>
    <w:p w:rsidR="007D0314" w:rsidRPr="007D0314" w:rsidRDefault="007D0314" w:rsidP="007D031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Calibri" w:eastAsia="Times New Roman" w:hAnsi="Calibri" w:cs="Times New Roman"/>
          <w:szCs w:val="24"/>
          <w:lang w:val="en-GB" w:eastAsia="nl-NL"/>
        </w:rPr>
      </w:pPr>
      <w:r w:rsidRPr="007D0314">
        <w:rPr>
          <w:rFonts w:ascii="Calibri" w:eastAsia="Times New Roman" w:hAnsi="Calibri" w:cs="Times New Roman"/>
          <w:szCs w:val="24"/>
          <w:lang w:val="en-GB" w:eastAsia="nl-NL"/>
        </w:rPr>
        <w:t xml:space="preserve">Revise the 6 key messages </w:t>
      </w:r>
    </w:p>
    <w:p w:rsidR="007D0314" w:rsidRPr="007D0314" w:rsidRDefault="007D0314" w:rsidP="007D031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color w:val="C00000"/>
          <w:sz w:val="20"/>
          <w:szCs w:val="20"/>
          <w:lang w:val="en-GB" w:eastAsia="nl-NL"/>
        </w:rPr>
      </w:pPr>
      <w:r w:rsidRPr="007D0314">
        <w:rPr>
          <w:rFonts w:ascii="Calibri" w:eastAsia="Times New Roman" w:hAnsi="Calibri" w:cs="Times New Roman"/>
          <w:b/>
          <w:color w:val="C00000"/>
          <w:sz w:val="20"/>
          <w:szCs w:val="20"/>
          <w:lang w:val="en-GB" w:eastAsia="nl-NL"/>
        </w:rPr>
        <w:t xml:space="preserve">How to set it up. </w:t>
      </w:r>
    </w:p>
    <w:p w:rsidR="007D0314" w:rsidRPr="007D0314" w:rsidRDefault="007D0314" w:rsidP="007D031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color w:val="C00000"/>
          <w:sz w:val="20"/>
          <w:szCs w:val="20"/>
          <w:lang w:val="en-GB" w:eastAsia="nl-NL"/>
        </w:rPr>
      </w:pPr>
      <w:r w:rsidRPr="007D0314">
        <w:rPr>
          <w:rFonts w:ascii="Calibri" w:eastAsia="Times New Roman" w:hAnsi="Calibri" w:cs="Times New Roman"/>
          <w:b/>
          <w:color w:val="C00000"/>
          <w:sz w:val="20"/>
          <w:szCs w:val="20"/>
          <w:lang w:val="en-GB" w:eastAsia="nl-NL"/>
        </w:rPr>
        <w:t>What to discuss first what do discuss next, when to do the yard visit?</w:t>
      </w:r>
    </w:p>
    <w:p w:rsidR="00491D5E" w:rsidRDefault="00491D5E">
      <w:pPr>
        <w:rPr>
          <w:lang w:val="en-GB"/>
        </w:rPr>
      </w:pPr>
      <w:r>
        <w:rPr>
          <w:lang w:val="en-GB"/>
        </w:rPr>
        <w:br w:type="page"/>
      </w:r>
    </w:p>
    <w:p w:rsidR="009A1173" w:rsidRPr="00491D5E" w:rsidRDefault="00491D5E" w:rsidP="00491D5E">
      <w:pPr>
        <w:spacing w:before="240" w:after="0" w:line="240" w:lineRule="auto"/>
        <w:jc w:val="both"/>
        <w:rPr>
          <w:b/>
          <w:color w:val="C00000"/>
          <w:sz w:val="72"/>
          <w:szCs w:val="72"/>
          <w:lang w:val="en-GB"/>
        </w:rPr>
      </w:pPr>
      <w:r w:rsidRPr="00491D5E">
        <w:rPr>
          <w:b/>
          <w:color w:val="C00000"/>
          <w:sz w:val="72"/>
          <w:szCs w:val="72"/>
          <w:lang w:val="en-GB"/>
        </w:rPr>
        <w:lastRenderedPageBreak/>
        <w:t xml:space="preserve">DAY 1: </w:t>
      </w:r>
    </w:p>
    <w:p w:rsidR="009A1173" w:rsidRDefault="009A1173" w:rsidP="009A1173">
      <w:pPr>
        <w:pStyle w:val="Heading1"/>
        <w:rPr>
          <w:lang w:val="en-GB"/>
        </w:rPr>
      </w:pPr>
      <w:bookmarkStart w:id="2" w:name="_Toc364165957"/>
      <w:r>
        <w:rPr>
          <w:lang w:val="en-GB"/>
        </w:rPr>
        <w:t>Training workshop objectives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AC6FFE" w:rsidRDefault="00AC6FFE" w:rsidP="00AC6FFE">
            <w:pPr>
              <w:rPr>
                <w:color w:val="C00000"/>
                <w:lang w:val="en-GB"/>
              </w:rPr>
            </w:pPr>
            <w:r w:rsidRPr="009A1173">
              <w:rPr>
                <w:color w:val="C00000"/>
                <w:lang w:val="en-GB"/>
              </w:rPr>
              <w:t>1. Training programme SAs, Workshop Objectives</w:t>
            </w: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AC6FFE" w:rsidRDefault="00AC6FFE" w:rsidP="009A1173">
      <w:pPr>
        <w:rPr>
          <w:color w:val="C00000"/>
          <w:lang w:val="en-GB"/>
        </w:rPr>
      </w:pPr>
    </w:p>
    <w:p w:rsidR="009A1173" w:rsidRDefault="009A1173" w:rsidP="009A1173">
      <w:pPr>
        <w:pStyle w:val="Heading1"/>
        <w:rPr>
          <w:lang w:val="en-GB"/>
        </w:rPr>
      </w:pPr>
      <w:bookmarkStart w:id="3" w:name="_Toc364165958"/>
      <w:r>
        <w:rPr>
          <w:lang w:val="en-GB"/>
        </w:rPr>
        <w:t>Introduction to the Kenyan Water Sector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121" w:type="dxa"/>
          </w:tcPr>
          <w:p w:rsidR="00AC6FFE" w:rsidRDefault="00AC6FFE" w:rsidP="00AC6FFE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2</w:t>
            </w:r>
            <w:r w:rsidRPr="009A1173">
              <w:rPr>
                <w:color w:val="C00000"/>
                <w:lang w:val="en-GB"/>
              </w:rPr>
              <w:t xml:space="preserve">. </w:t>
            </w:r>
            <w:r>
              <w:rPr>
                <w:color w:val="C00000"/>
                <w:lang w:val="en-GB"/>
              </w:rPr>
              <w:t>Introduction to the Kenyan Water Sector</w:t>
            </w: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9A1173" w:rsidRDefault="009A1173" w:rsidP="009A1173">
      <w:pPr>
        <w:rPr>
          <w:lang w:val="en-GB"/>
        </w:rPr>
      </w:pPr>
    </w:p>
    <w:p w:rsidR="00CD54FF" w:rsidRDefault="00D01486" w:rsidP="00CD54FF">
      <w:pPr>
        <w:pStyle w:val="Heading1"/>
        <w:rPr>
          <w:lang w:val="en-GB"/>
        </w:rPr>
      </w:pPr>
      <w:bookmarkStart w:id="4" w:name="_Toc364165959"/>
      <w:r>
        <w:rPr>
          <w:lang w:val="en-GB"/>
        </w:rPr>
        <w:t>The Water Sector</w:t>
      </w:r>
      <w:r w:rsidR="00CD54FF">
        <w:rPr>
          <w:lang w:val="en-GB"/>
        </w:rPr>
        <w:t xml:space="preserve"> Trust Fund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E256A6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 </w:t>
            </w:r>
            <w:r w:rsidR="00AC6FFE">
              <w:rPr>
                <w:color w:val="C00000"/>
                <w:lang w:val="en-GB"/>
              </w:rPr>
              <w:t>Files:</w:t>
            </w:r>
          </w:p>
        </w:tc>
        <w:tc>
          <w:tcPr>
            <w:tcW w:w="8121" w:type="dxa"/>
          </w:tcPr>
          <w:p w:rsidR="00AC6FFE" w:rsidRDefault="00D01486" w:rsidP="00AC6FFE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3a. The water Sector</w:t>
            </w:r>
            <w:r w:rsidR="00AC6FFE" w:rsidRPr="00E256A6">
              <w:rPr>
                <w:color w:val="C00000"/>
                <w:lang w:val="en-GB"/>
              </w:rPr>
              <w:t xml:space="preserve"> Trust Fund</w:t>
            </w:r>
          </w:p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3b. UPC brochure (“Improving lives in low-income areas”)</w:t>
            </w: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E256A6" w:rsidRDefault="00E256A6" w:rsidP="00CD54FF">
      <w:pPr>
        <w:rPr>
          <w:color w:val="C00000"/>
          <w:lang w:val="en-GB"/>
        </w:rPr>
      </w:pPr>
    </w:p>
    <w:p w:rsidR="00E256A6" w:rsidRDefault="00E256A6" w:rsidP="00E256A6">
      <w:pPr>
        <w:pStyle w:val="Heading1"/>
        <w:rPr>
          <w:lang w:val="en-GB"/>
        </w:rPr>
      </w:pPr>
      <w:bookmarkStart w:id="5" w:name="_Toc364165960"/>
      <w:r>
        <w:rPr>
          <w:lang w:val="en-GB"/>
        </w:rPr>
        <w:lastRenderedPageBreak/>
        <w:t>Urban low income areas &amp; water supply &amp; sanitation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121" w:type="dxa"/>
          </w:tcPr>
          <w:p w:rsidR="00AC6FFE" w:rsidRDefault="00AC6FFE" w:rsidP="00AC6FFE">
            <w:pPr>
              <w:rPr>
                <w:color w:val="C00000"/>
                <w:lang w:val="en-GB"/>
              </w:rPr>
            </w:pPr>
            <w:r w:rsidRPr="00E256A6">
              <w:rPr>
                <w:color w:val="C00000"/>
                <w:lang w:val="en-GB"/>
              </w:rPr>
              <w:t>4. Urban Low Income Areas &amp; WSS Situation</w:t>
            </w: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E256A6" w:rsidRDefault="00E256A6" w:rsidP="00E256A6">
      <w:pPr>
        <w:pStyle w:val="Heading1"/>
        <w:rPr>
          <w:lang w:val="en-GB"/>
        </w:rPr>
      </w:pPr>
      <w:bookmarkStart w:id="6" w:name="_Toc364165961"/>
      <w:r>
        <w:rPr>
          <w:lang w:val="en-GB"/>
        </w:rPr>
        <w:t>The UBSUP/SafiSan programme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7959"/>
      </w:tblGrid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E256A6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ab/>
            </w:r>
            <w:r w:rsidR="00AC6FFE">
              <w:rPr>
                <w:color w:val="C00000"/>
                <w:lang w:val="en-GB"/>
              </w:rPr>
              <w:t>File: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 w:rsidRPr="00E256A6">
              <w:rPr>
                <w:color w:val="C00000"/>
                <w:lang w:val="en-GB"/>
              </w:rPr>
              <w:t>5. The UBSUP &amp; SafiSan Programme</w:t>
            </w: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E256A6" w:rsidRDefault="00D027F5" w:rsidP="00E256A6">
      <w:pPr>
        <w:pStyle w:val="Heading1"/>
        <w:rPr>
          <w:lang w:val="en-GB"/>
        </w:rPr>
      </w:pPr>
      <w:bookmarkStart w:id="7" w:name="_Toc364165962"/>
      <w:r>
        <w:rPr>
          <w:lang w:val="en-GB"/>
        </w:rPr>
        <w:t>What is sanitation &amp; what is the sanitation value chain?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D027F5" w:rsidTr="00AC6FFE">
        <w:tc>
          <w:tcPr>
            <w:tcW w:w="817" w:type="dxa"/>
            <w:shd w:val="clear" w:color="auto" w:fill="DDD9C3" w:themeFill="background2" w:themeFillShade="E6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D027F5" w:rsidRDefault="00AC6FFE" w:rsidP="00E256A6">
            <w:pPr>
              <w:rPr>
                <w:color w:val="C00000"/>
                <w:lang w:val="en-GB"/>
              </w:rPr>
            </w:pPr>
            <w:r w:rsidRPr="00AC6FFE">
              <w:rPr>
                <w:color w:val="C00000"/>
                <w:lang w:val="en-GB"/>
              </w:rPr>
              <w:t>6. What is Sanitation &amp; the Value Chain</w:t>
            </w:r>
          </w:p>
        </w:tc>
      </w:tr>
      <w:tr w:rsidR="00D027F5" w:rsidTr="00AC6FFE">
        <w:tc>
          <w:tcPr>
            <w:tcW w:w="817" w:type="dxa"/>
            <w:shd w:val="clear" w:color="auto" w:fill="DDD9C3" w:themeFill="background2" w:themeFillShade="E6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</w:p>
        </w:tc>
      </w:tr>
      <w:tr w:rsidR="00D027F5" w:rsidTr="00AC6FFE">
        <w:tc>
          <w:tcPr>
            <w:tcW w:w="817" w:type="dxa"/>
            <w:shd w:val="clear" w:color="auto" w:fill="DDD9C3" w:themeFill="background2" w:themeFillShade="E6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</w:p>
        </w:tc>
      </w:tr>
      <w:tr w:rsidR="00AC6FFE" w:rsidTr="00AC6FFE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AC6FFE" w:rsidRDefault="00AC6FFE" w:rsidP="00E256A6">
            <w:pPr>
              <w:rPr>
                <w:color w:val="C00000"/>
                <w:lang w:val="en-GB"/>
              </w:rPr>
            </w:pPr>
          </w:p>
          <w:p w:rsidR="00AC6FFE" w:rsidRDefault="00AC6FFE" w:rsidP="00E256A6">
            <w:pPr>
              <w:rPr>
                <w:color w:val="C00000"/>
                <w:lang w:val="en-GB"/>
              </w:rPr>
            </w:pPr>
          </w:p>
          <w:p w:rsidR="00AC6FFE" w:rsidRDefault="00AC6FFE" w:rsidP="00E256A6">
            <w:pPr>
              <w:rPr>
                <w:color w:val="C00000"/>
                <w:lang w:val="en-GB"/>
              </w:rPr>
            </w:pPr>
          </w:p>
          <w:p w:rsidR="00AC6FFE" w:rsidRDefault="00AC6FFE" w:rsidP="00E256A6">
            <w:pPr>
              <w:rPr>
                <w:color w:val="C00000"/>
                <w:lang w:val="en-GB"/>
              </w:rPr>
            </w:pPr>
          </w:p>
        </w:tc>
      </w:tr>
      <w:tr w:rsidR="00AC6FFE" w:rsidTr="00AC6FFE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AC6FFE" w:rsidRDefault="00AC6FFE" w:rsidP="00E256A6">
            <w:pPr>
              <w:rPr>
                <w:color w:val="C00000"/>
                <w:lang w:val="en-GB"/>
              </w:rPr>
            </w:pPr>
          </w:p>
        </w:tc>
      </w:tr>
      <w:tr w:rsidR="00D027F5" w:rsidTr="00AC6FFE">
        <w:tc>
          <w:tcPr>
            <w:tcW w:w="817" w:type="dxa"/>
            <w:shd w:val="clear" w:color="auto" w:fill="DDD9C3" w:themeFill="background2" w:themeFillShade="E6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D027F5" w:rsidRDefault="00D027F5" w:rsidP="00E256A6">
            <w:pPr>
              <w:rPr>
                <w:color w:val="C00000"/>
                <w:lang w:val="en-GB"/>
              </w:rPr>
            </w:pPr>
          </w:p>
        </w:tc>
      </w:tr>
    </w:tbl>
    <w:p w:rsidR="009A1173" w:rsidRDefault="00AC6FFE" w:rsidP="009A1173">
      <w:pPr>
        <w:pStyle w:val="Heading1"/>
        <w:rPr>
          <w:lang w:val="en-GB"/>
        </w:rPr>
      </w:pPr>
      <w:bookmarkStart w:id="8" w:name="_Toc364165963"/>
      <w:r>
        <w:rPr>
          <w:lang w:val="en-GB"/>
        </w:rPr>
        <w:t>History of sanitation</w:t>
      </w:r>
      <w:bookmarkEnd w:id="8"/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 w:rsidRPr="00AC6FFE">
              <w:rPr>
                <w:lang w:val="en-GB"/>
              </w:rPr>
              <w:t>7. A Short History of Sanitation</w:t>
            </w: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CE2083">
        <w:tc>
          <w:tcPr>
            <w:tcW w:w="116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9A1173" w:rsidRDefault="00AC6FFE" w:rsidP="009A1173">
      <w:pPr>
        <w:pStyle w:val="Heading1"/>
        <w:rPr>
          <w:lang w:val="en-GB"/>
        </w:rPr>
      </w:pPr>
      <w:bookmarkStart w:id="9" w:name="_Toc364165964"/>
      <w:r>
        <w:rPr>
          <w:lang w:val="en-GB"/>
        </w:rPr>
        <w:lastRenderedPageBreak/>
        <w:t>Sanitation and public health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 w:rsidRPr="00AC6FFE">
              <w:rPr>
                <w:color w:val="C00000"/>
                <w:lang w:val="en-GB"/>
              </w:rPr>
              <w:t>8. Sanitation and Public Health</w:t>
            </w: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AC6FFE" w:rsidRDefault="00AC6FFE" w:rsidP="00AC6FFE">
      <w:pPr>
        <w:pStyle w:val="Heading1"/>
        <w:rPr>
          <w:lang w:val="en-GB"/>
        </w:rPr>
      </w:pPr>
      <w:bookmarkStart w:id="10" w:name="_Toc364165965"/>
      <w:r>
        <w:rPr>
          <w:lang w:val="en-GB"/>
        </w:rPr>
        <w:t>Sanitation; A priority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AC6FFE" w:rsidRDefault="00491D5E" w:rsidP="00491D5E">
            <w:pPr>
              <w:rPr>
                <w:lang w:val="en-GB"/>
              </w:rPr>
            </w:pPr>
            <w:r w:rsidRPr="00491D5E">
              <w:rPr>
                <w:color w:val="C00000"/>
                <w:lang w:val="en-GB"/>
              </w:rPr>
              <w:t>9. Sanitation, A priority</w:t>
            </w: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  <w:tr w:rsidR="00AC6FFE" w:rsidTr="00682BA5">
        <w:tc>
          <w:tcPr>
            <w:tcW w:w="817" w:type="dxa"/>
            <w:shd w:val="clear" w:color="auto" w:fill="DDD9C3" w:themeFill="background2" w:themeFillShade="E6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AC6FFE" w:rsidRDefault="00AC6FFE" w:rsidP="00682BA5">
            <w:pPr>
              <w:rPr>
                <w:color w:val="C00000"/>
                <w:lang w:val="en-GB"/>
              </w:rPr>
            </w:pPr>
          </w:p>
        </w:tc>
      </w:tr>
    </w:tbl>
    <w:p w:rsidR="00AC6FFE" w:rsidRDefault="00491D5E" w:rsidP="00491D5E">
      <w:pPr>
        <w:pStyle w:val="Heading1"/>
        <w:rPr>
          <w:lang w:val="en-GB"/>
        </w:rPr>
      </w:pPr>
      <w:bookmarkStart w:id="11" w:name="_Toc364165966"/>
      <w:r>
        <w:rPr>
          <w:lang w:val="en-GB"/>
        </w:rPr>
        <w:t>SafiSan toilets &amp; technical aspects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491D5E" w:rsidRDefault="00CE2083" w:rsidP="00682BA5">
            <w:pPr>
              <w:rPr>
                <w:lang w:val="en-GB"/>
              </w:rPr>
            </w:pPr>
            <w:r w:rsidRPr="00CE2083">
              <w:rPr>
                <w:color w:val="C00000"/>
                <w:lang w:val="en-GB"/>
              </w:rPr>
              <w:t>10. SafiSan Toilets (Technical Options &amp; Aspects)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CE2083" w:rsidP="00CE2083">
      <w:pPr>
        <w:pStyle w:val="Heading1"/>
        <w:rPr>
          <w:lang w:val="en-GB"/>
        </w:rPr>
      </w:pPr>
      <w:bookmarkStart w:id="12" w:name="_Toc364165967"/>
      <w:r>
        <w:rPr>
          <w:lang w:val="en-GB"/>
        </w:rPr>
        <w:t>Roles of stakeholders (Finance &amp; Business Model)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Default="00CE2083" w:rsidP="00CE2083">
            <w:pPr>
              <w:rPr>
                <w:lang w:val="en-GB"/>
              </w:rPr>
            </w:pPr>
            <w:r w:rsidRPr="00CE2083">
              <w:rPr>
                <w:color w:val="C00000"/>
                <w:lang w:val="en-GB"/>
              </w:rPr>
              <w:t>11. Roles of Stakeholders (Finance &amp; Business Model)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491D5E">
      <w:pPr>
        <w:pStyle w:val="Heading1"/>
        <w:rPr>
          <w:lang w:val="en-GB"/>
        </w:rPr>
      </w:pPr>
      <w:bookmarkStart w:id="13" w:name="_Toc364165968"/>
      <w:r>
        <w:rPr>
          <w:lang w:val="en-GB"/>
        </w:rPr>
        <w:lastRenderedPageBreak/>
        <w:t>Day1; Questions &amp; answers session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491D5E" w:rsidRPr="00E02F91" w:rsidRDefault="00491D5E" w:rsidP="00CE2083">
            <w:pPr>
              <w:rPr>
                <w:color w:val="C00000"/>
                <w:lang w:val="en-GB"/>
              </w:rPr>
            </w:pPr>
            <w:r w:rsidRPr="00E02F91">
              <w:rPr>
                <w:color w:val="C00000"/>
                <w:lang w:val="en-GB"/>
              </w:rPr>
              <w:t>1</w:t>
            </w:r>
            <w:r w:rsidR="00CE2083" w:rsidRPr="00E02F91">
              <w:rPr>
                <w:color w:val="C00000"/>
                <w:lang w:val="en-GB"/>
              </w:rPr>
              <w:t>2</w:t>
            </w:r>
            <w:r w:rsidRPr="00E02F91">
              <w:rPr>
                <w:color w:val="C00000"/>
                <w:lang w:val="en-GB"/>
              </w:rPr>
              <w:t>. Day 1, Questions &amp; Answers Session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Pr="00CE2083" w:rsidRDefault="00CE2083">
      <w:pPr>
        <w:rPr>
          <w:b/>
          <w:strike/>
          <w:color w:val="C00000"/>
          <w:sz w:val="16"/>
          <w:szCs w:val="16"/>
          <w:lang w:val="en-GB"/>
        </w:rPr>
      </w:pPr>
    </w:p>
    <w:p w:rsidR="00491D5E" w:rsidRPr="00491D5E" w:rsidRDefault="00491D5E" w:rsidP="00491D5E">
      <w:pPr>
        <w:spacing w:before="240" w:after="0" w:line="240" w:lineRule="auto"/>
        <w:jc w:val="both"/>
        <w:rPr>
          <w:b/>
          <w:color w:val="C00000"/>
          <w:sz w:val="72"/>
          <w:szCs w:val="72"/>
          <w:lang w:val="en-GB"/>
        </w:rPr>
      </w:pPr>
      <w:r w:rsidRPr="00491D5E">
        <w:rPr>
          <w:b/>
          <w:color w:val="C00000"/>
          <w:sz w:val="72"/>
          <w:szCs w:val="72"/>
          <w:lang w:val="en-GB"/>
        </w:rPr>
        <w:t xml:space="preserve">DAY </w:t>
      </w:r>
      <w:r>
        <w:rPr>
          <w:b/>
          <w:color w:val="C00000"/>
          <w:sz w:val="72"/>
          <w:szCs w:val="72"/>
          <w:lang w:val="en-GB"/>
        </w:rPr>
        <w:t>2</w:t>
      </w:r>
      <w:r w:rsidRPr="00491D5E">
        <w:rPr>
          <w:b/>
          <w:color w:val="C00000"/>
          <w:sz w:val="72"/>
          <w:szCs w:val="72"/>
          <w:lang w:val="en-GB"/>
        </w:rPr>
        <w:t xml:space="preserve">: </w:t>
      </w:r>
    </w:p>
    <w:p w:rsidR="00491D5E" w:rsidRDefault="00CE2083" w:rsidP="00CE2083">
      <w:pPr>
        <w:pStyle w:val="Heading1"/>
        <w:rPr>
          <w:lang w:val="en-GB"/>
        </w:rPr>
      </w:pPr>
      <w:bookmarkStart w:id="14" w:name="_Toc364165969"/>
      <w:r>
        <w:rPr>
          <w:lang w:val="en-GB"/>
        </w:rPr>
        <w:t>Summary of day 1, programme of day 3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491D5E" w:rsidRDefault="00CE2083" w:rsidP="00682BA5">
            <w:pPr>
              <w:rPr>
                <w:lang w:val="en-GB"/>
              </w:rPr>
            </w:pPr>
            <w:r w:rsidRPr="00CE2083">
              <w:rPr>
                <w:color w:val="C00000"/>
                <w:lang w:val="en-GB"/>
              </w:rPr>
              <w:t>1. Day 2, Summary of day 1, Programme of Day 2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491D5E" w:rsidRDefault="00CE2083" w:rsidP="00CE2083">
      <w:pPr>
        <w:pStyle w:val="Heading1"/>
        <w:rPr>
          <w:lang w:val="en-GB"/>
        </w:rPr>
      </w:pPr>
      <w:bookmarkStart w:id="15" w:name="_Toc364165970"/>
      <w:r>
        <w:rPr>
          <w:lang w:val="en-GB"/>
        </w:rPr>
        <w:t>Project phases and the Project Task Team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</w:t>
            </w:r>
            <w:r w:rsidR="00E02F91">
              <w:rPr>
                <w:color w:val="C00000"/>
                <w:lang w:val="en-GB"/>
              </w:rPr>
              <w:t>s</w:t>
            </w:r>
            <w:r>
              <w:rPr>
                <w:color w:val="C00000"/>
                <w:lang w:val="en-GB"/>
              </w:rPr>
              <w:t>:</w:t>
            </w:r>
          </w:p>
        </w:tc>
        <w:tc>
          <w:tcPr>
            <w:tcW w:w="8395" w:type="dxa"/>
          </w:tcPr>
          <w:p w:rsidR="00491D5E" w:rsidRDefault="00CE2083" w:rsidP="00682BA5">
            <w:pPr>
              <w:rPr>
                <w:color w:val="C00000"/>
                <w:lang w:val="en-GB"/>
              </w:rPr>
            </w:pPr>
            <w:r w:rsidRPr="00CE2083">
              <w:rPr>
                <w:color w:val="C00000"/>
                <w:lang w:val="en-GB"/>
              </w:rPr>
              <w:t>2a. Project Phases and the Project Task Team</w:t>
            </w:r>
          </w:p>
          <w:p w:rsidR="00564AF9" w:rsidRDefault="00564AF9" w:rsidP="00682BA5">
            <w:pPr>
              <w:rPr>
                <w:lang w:val="en-GB"/>
              </w:rPr>
            </w:pPr>
            <w:r>
              <w:rPr>
                <w:color w:val="C00000"/>
                <w:lang w:val="en-GB"/>
              </w:rPr>
              <w:t xml:space="preserve">2b. Project Task Team &amp; Project Work Plan 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491D5E" w:rsidRDefault="00CE2083" w:rsidP="00CE2083">
      <w:pPr>
        <w:pStyle w:val="Heading1"/>
        <w:rPr>
          <w:lang w:val="en-GB"/>
        </w:rPr>
      </w:pPr>
      <w:bookmarkStart w:id="16" w:name="_Toc364165971"/>
      <w:r>
        <w:rPr>
          <w:lang w:val="en-GB"/>
        </w:rPr>
        <w:t>The detailed Project Work Plan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</w:t>
            </w:r>
            <w:r w:rsidR="00E02F91">
              <w:rPr>
                <w:color w:val="C00000"/>
                <w:lang w:val="en-GB"/>
              </w:rPr>
              <w:t>s</w:t>
            </w:r>
            <w:r>
              <w:rPr>
                <w:color w:val="C00000"/>
                <w:lang w:val="en-GB"/>
              </w:rPr>
              <w:t>:</w:t>
            </w:r>
          </w:p>
        </w:tc>
        <w:tc>
          <w:tcPr>
            <w:tcW w:w="8395" w:type="dxa"/>
          </w:tcPr>
          <w:p w:rsidR="00491D5E" w:rsidRDefault="00CE2083" w:rsidP="00682BA5">
            <w:pPr>
              <w:rPr>
                <w:color w:val="C00000"/>
                <w:lang w:val="en-GB"/>
              </w:rPr>
            </w:pPr>
            <w:r w:rsidRPr="00CE2083">
              <w:rPr>
                <w:color w:val="C00000"/>
                <w:lang w:val="en-GB"/>
              </w:rPr>
              <w:t>3. The Detailed Project Work Plan</w:t>
            </w:r>
          </w:p>
          <w:p w:rsidR="00E02F91" w:rsidRDefault="00E02F91" w:rsidP="00682BA5">
            <w:pPr>
              <w:rPr>
                <w:lang w:val="en-GB"/>
              </w:rPr>
            </w:pPr>
            <w:r>
              <w:rPr>
                <w:color w:val="C00000"/>
                <w:lang w:val="en-GB"/>
              </w:rPr>
              <w:lastRenderedPageBreak/>
              <w:t>2b. Project Task Team &amp; Project Work Plan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lastRenderedPageBreak/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491D5E" w:rsidRDefault="00D01486" w:rsidP="00CE2083">
      <w:pPr>
        <w:pStyle w:val="Heading1"/>
        <w:rPr>
          <w:lang w:val="en-GB"/>
        </w:rPr>
      </w:pPr>
      <w:bookmarkStart w:id="17" w:name="_Toc364165972"/>
      <w:r>
        <w:rPr>
          <w:lang w:val="en-GB"/>
        </w:rPr>
        <w:t>Sanitation Marketer</w:t>
      </w:r>
      <w:r w:rsidR="00682BA5">
        <w:rPr>
          <w:lang w:val="en-GB"/>
        </w:rPr>
        <w:t>s: Responsibilities &amp; tools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491D5E" w:rsidRPr="00682BA5" w:rsidRDefault="00D01486" w:rsidP="00CE2083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4a. Sanitation marketers</w:t>
            </w:r>
            <w:r w:rsidR="00682BA5" w:rsidRPr="00682BA5">
              <w:rPr>
                <w:color w:val="C00000"/>
                <w:lang w:val="en-GB"/>
              </w:rPr>
              <w:t xml:space="preserve"> (Responsibilities &amp; Tools)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491D5E" w:rsidRDefault="00306F0B" w:rsidP="00306F0B">
      <w:pPr>
        <w:pStyle w:val="Heading1"/>
        <w:rPr>
          <w:lang w:val="en-GB"/>
        </w:rPr>
      </w:pPr>
      <w:bookmarkStart w:id="18" w:name="_Toc364165973"/>
      <w:r w:rsidRPr="00306F0B">
        <w:rPr>
          <w:lang w:val="en-GB"/>
        </w:rPr>
        <w:t>Sanitation Marketers</w:t>
      </w:r>
      <w:r w:rsidR="00682BA5">
        <w:rPr>
          <w:lang w:val="en-GB"/>
        </w:rPr>
        <w:t xml:space="preserve"> Handbook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491D5E" w:rsidRPr="00682BA5" w:rsidRDefault="00306F0B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4b.</w:t>
            </w:r>
            <w:r w:rsidRPr="00306F0B">
              <w:rPr>
                <w:color w:val="C00000"/>
                <w:lang w:val="en-GB"/>
              </w:rPr>
              <w:t>Sanitation Marketers</w:t>
            </w:r>
            <w:r w:rsidR="00682BA5" w:rsidRPr="00682BA5">
              <w:rPr>
                <w:color w:val="C00000"/>
                <w:lang w:val="en-GB"/>
              </w:rPr>
              <w:t xml:space="preserve"> Handbook</w:t>
            </w: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  <w:tr w:rsidR="00491D5E" w:rsidTr="00682BA5">
        <w:tc>
          <w:tcPr>
            <w:tcW w:w="817" w:type="dxa"/>
            <w:shd w:val="clear" w:color="auto" w:fill="DDD9C3" w:themeFill="background2" w:themeFillShade="E6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491D5E" w:rsidRDefault="00491D5E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CE2083" w:rsidRDefault="00735842" w:rsidP="00735842">
      <w:pPr>
        <w:pStyle w:val="Heading1"/>
        <w:rPr>
          <w:lang w:val="en-GB"/>
        </w:rPr>
      </w:pPr>
      <w:bookmarkStart w:id="19" w:name="_Toc364165974"/>
      <w:r w:rsidRPr="00735842">
        <w:rPr>
          <w:lang w:val="en-GB"/>
        </w:rPr>
        <w:t>Social Marketing of Sanitation (Concept Development)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Pr="00735842" w:rsidRDefault="00735842" w:rsidP="00682BA5">
            <w:pPr>
              <w:rPr>
                <w:color w:val="C00000"/>
                <w:lang w:val="en-GB"/>
              </w:rPr>
            </w:pPr>
            <w:r w:rsidRPr="00735842">
              <w:rPr>
                <w:color w:val="C00000"/>
                <w:lang w:val="en-GB"/>
              </w:rPr>
              <w:t>5. Social Marketing of Sanitation (Concept Development)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lastRenderedPageBreak/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735842" w:rsidP="00735842">
      <w:pPr>
        <w:pStyle w:val="Heading1"/>
        <w:rPr>
          <w:lang w:val="en-GB"/>
        </w:rPr>
      </w:pPr>
      <w:bookmarkStart w:id="20" w:name="_Toc364165975"/>
      <w:r w:rsidRPr="00735842">
        <w:rPr>
          <w:lang w:val="en-GB"/>
        </w:rPr>
        <w:t>Marketing SafiSan Toilets (from Awareness to Sales)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Default="00735842" w:rsidP="00682BA5">
            <w:pPr>
              <w:rPr>
                <w:lang w:val="en-GB"/>
              </w:rPr>
            </w:pPr>
            <w:r w:rsidRPr="00735842">
              <w:rPr>
                <w:color w:val="C00000"/>
                <w:lang w:val="en-GB"/>
              </w:rPr>
              <w:t>6. Marketing SafiSan Toilets (from Awareness to Sales)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735842" w:rsidP="00735842">
      <w:pPr>
        <w:pStyle w:val="Heading1"/>
        <w:rPr>
          <w:lang w:val="en-GB"/>
        </w:rPr>
      </w:pPr>
      <w:bookmarkStart w:id="21" w:name="_Toc364165976"/>
      <w:r w:rsidRPr="00735842">
        <w:rPr>
          <w:lang w:val="en-GB"/>
        </w:rPr>
        <w:t>Sanitati</w:t>
      </w:r>
      <w:r>
        <w:rPr>
          <w:lang w:val="en-GB"/>
        </w:rPr>
        <w:t>on is a Human Right (Carrots &amp; s</w:t>
      </w:r>
      <w:r w:rsidRPr="00735842">
        <w:rPr>
          <w:lang w:val="en-GB"/>
        </w:rPr>
        <w:t>ticks)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</w:t>
            </w:r>
            <w:r w:rsidR="00E02F91">
              <w:rPr>
                <w:color w:val="C00000"/>
                <w:lang w:val="en-GB"/>
              </w:rPr>
              <w:t>s</w:t>
            </w:r>
            <w:r>
              <w:rPr>
                <w:color w:val="C00000"/>
                <w:lang w:val="en-GB"/>
              </w:rPr>
              <w:t>:</w:t>
            </w:r>
          </w:p>
        </w:tc>
        <w:tc>
          <w:tcPr>
            <w:tcW w:w="8121" w:type="dxa"/>
          </w:tcPr>
          <w:p w:rsidR="00CE2083" w:rsidRPr="00735842" w:rsidRDefault="00735842" w:rsidP="00682BA5">
            <w:pPr>
              <w:rPr>
                <w:color w:val="C00000"/>
                <w:lang w:val="en-GB"/>
              </w:rPr>
            </w:pPr>
            <w:r w:rsidRPr="00735842">
              <w:rPr>
                <w:color w:val="C00000"/>
                <w:lang w:val="en-GB"/>
              </w:rPr>
              <w:t>7a. Sanitation is a Human Right (Carrots &amp; Sticks)</w:t>
            </w:r>
          </w:p>
          <w:p w:rsidR="00735842" w:rsidRDefault="00735842" w:rsidP="00682BA5">
            <w:pPr>
              <w:rPr>
                <w:lang w:val="en-GB"/>
              </w:rPr>
            </w:pPr>
            <w:r w:rsidRPr="00735842">
              <w:rPr>
                <w:color w:val="C00000"/>
                <w:lang w:val="en-GB"/>
              </w:rPr>
              <w:t>7b. Sanitation is a Human Right</w:t>
            </w:r>
          </w:p>
        </w:tc>
      </w:tr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121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121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121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121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735842">
        <w:tc>
          <w:tcPr>
            <w:tcW w:w="116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121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735842" w:rsidP="00735842">
      <w:pPr>
        <w:pStyle w:val="Heading1"/>
        <w:rPr>
          <w:lang w:val="en-GB"/>
        </w:rPr>
      </w:pPr>
      <w:bookmarkStart w:id="22" w:name="_Toc364165977"/>
      <w:r w:rsidRPr="00735842">
        <w:rPr>
          <w:lang w:val="en-GB"/>
        </w:rPr>
        <w:t xml:space="preserve">Marketing SafiSan </w:t>
      </w:r>
      <w:r>
        <w:rPr>
          <w:lang w:val="en-GB"/>
        </w:rPr>
        <w:t>toilets (Targeting landlords &amp; t</w:t>
      </w:r>
      <w:r w:rsidRPr="00735842">
        <w:rPr>
          <w:lang w:val="en-GB"/>
        </w:rPr>
        <w:t>enants)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Pr="00735842" w:rsidRDefault="00735842" w:rsidP="00682BA5">
            <w:pPr>
              <w:rPr>
                <w:color w:val="C00000"/>
                <w:lang w:val="en-GB"/>
              </w:rPr>
            </w:pPr>
            <w:r w:rsidRPr="00735842">
              <w:rPr>
                <w:color w:val="C00000"/>
                <w:lang w:val="en-GB"/>
              </w:rPr>
              <w:t>8. Marketing SafiSan Toilets (Targeting Landlords &amp; Tenants)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735842" w:rsidP="00735842">
      <w:pPr>
        <w:pStyle w:val="Heading1"/>
        <w:rPr>
          <w:lang w:val="en-GB"/>
        </w:rPr>
      </w:pPr>
      <w:bookmarkStart w:id="23" w:name="_Toc364165978"/>
      <w:r>
        <w:rPr>
          <w:lang w:val="en-GB"/>
        </w:rPr>
        <w:t>Marketing &amp; religious aspects of s</w:t>
      </w:r>
      <w:r w:rsidRPr="00735842">
        <w:rPr>
          <w:lang w:val="en-GB"/>
        </w:rPr>
        <w:t>anitation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Default="00735842" w:rsidP="00682BA5">
            <w:pPr>
              <w:rPr>
                <w:lang w:val="en-GB"/>
              </w:rPr>
            </w:pPr>
            <w:r w:rsidRPr="00735842">
              <w:rPr>
                <w:color w:val="C00000"/>
                <w:lang w:val="en-GB"/>
              </w:rPr>
              <w:t>9. Marketing &amp; Religious Aspects of Sanitation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lastRenderedPageBreak/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CE2083" w:rsidP="00AC6FFE">
      <w:pPr>
        <w:rPr>
          <w:lang w:val="en-GB"/>
        </w:rPr>
      </w:pPr>
    </w:p>
    <w:p w:rsidR="00CE2083" w:rsidRDefault="00735842" w:rsidP="00735842">
      <w:pPr>
        <w:pStyle w:val="Heading1"/>
        <w:rPr>
          <w:lang w:val="en-GB"/>
        </w:rPr>
      </w:pPr>
      <w:bookmarkStart w:id="24" w:name="_Toc364165979"/>
      <w:r>
        <w:rPr>
          <w:lang w:val="en-GB"/>
        </w:rPr>
        <w:t>Social m</w:t>
      </w:r>
      <w:r w:rsidRPr="00735842">
        <w:rPr>
          <w:lang w:val="en-GB"/>
        </w:rPr>
        <w:t xml:space="preserve">arketing of </w:t>
      </w:r>
      <w:r>
        <w:rPr>
          <w:lang w:val="en-GB"/>
        </w:rPr>
        <w:t>s</w:t>
      </w:r>
      <w:r w:rsidRPr="00735842">
        <w:rPr>
          <w:lang w:val="en-GB"/>
        </w:rPr>
        <w:t>anitation (KAP)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Pr="00735842" w:rsidRDefault="00735842" w:rsidP="00682BA5">
            <w:pPr>
              <w:rPr>
                <w:color w:val="C00000"/>
                <w:lang w:val="en-GB"/>
              </w:rPr>
            </w:pPr>
            <w:r w:rsidRPr="00735842">
              <w:rPr>
                <w:color w:val="C00000"/>
                <w:lang w:val="en-GB"/>
              </w:rPr>
              <w:t>10. Social Marketing of Sanitation (KAP)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Default="00CE2083" w:rsidP="00AC6FFE">
      <w:pPr>
        <w:rPr>
          <w:lang w:val="en-GB"/>
        </w:rPr>
      </w:pPr>
    </w:p>
    <w:p w:rsidR="00CE2083" w:rsidRDefault="00306F0B" w:rsidP="00306F0B">
      <w:pPr>
        <w:pStyle w:val="Heading1"/>
        <w:rPr>
          <w:lang w:val="en-GB"/>
        </w:rPr>
      </w:pPr>
      <w:bookmarkStart w:id="25" w:name="_Toc364165980"/>
      <w:r>
        <w:rPr>
          <w:lang w:val="en-GB"/>
        </w:rPr>
        <w:t>11. The</w:t>
      </w:r>
      <w:r w:rsidRPr="00306F0B">
        <w:t xml:space="preserve"> </w:t>
      </w:r>
      <w:r w:rsidRPr="00306F0B">
        <w:rPr>
          <w:lang w:val="en-GB"/>
        </w:rPr>
        <w:t>Sanitation Marketers</w:t>
      </w:r>
      <w:r w:rsidR="00735842" w:rsidRPr="00735842">
        <w:rPr>
          <w:lang w:val="en-GB"/>
        </w:rPr>
        <w:t xml:space="preserve"> Handbook (Using the tools)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Default="00306F0B" w:rsidP="00682BA5">
            <w:pPr>
              <w:rPr>
                <w:lang w:val="en-GB"/>
              </w:rPr>
            </w:pPr>
            <w:r>
              <w:rPr>
                <w:color w:val="C00000"/>
                <w:lang w:val="en-GB"/>
              </w:rPr>
              <w:t xml:space="preserve">11. The </w:t>
            </w:r>
            <w:r w:rsidRPr="00306F0B">
              <w:rPr>
                <w:color w:val="C00000"/>
                <w:lang w:val="en-GB"/>
              </w:rPr>
              <w:t xml:space="preserve">Sanitation Marketers </w:t>
            </w:r>
            <w:r w:rsidR="00735842" w:rsidRPr="00735842">
              <w:rPr>
                <w:color w:val="C00000"/>
                <w:lang w:val="en-GB"/>
              </w:rPr>
              <w:t>Handbook (Using the tools)</w:t>
            </w: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491D5E" w:rsidRDefault="00491D5E" w:rsidP="00AC6FFE">
      <w:pPr>
        <w:rPr>
          <w:lang w:val="en-GB"/>
        </w:rPr>
      </w:pPr>
    </w:p>
    <w:p w:rsidR="00CE2083" w:rsidRDefault="00735842" w:rsidP="00CE2083">
      <w:pPr>
        <w:pStyle w:val="Heading1"/>
        <w:rPr>
          <w:lang w:val="en-GB"/>
        </w:rPr>
      </w:pPr>
      <w:bookmarkStart w:id="26" w:name="_Toc364165981"/>
      <w:r>
        <w:rPr>
          <w:lang w:val="en-GB"/>
        </w:rPr>
        <w:t>Closure of the training workshop &amp; way forward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8121"/>
      </w:tblGrid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File: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Activity: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Duration: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How to: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 xml:space="preserve">Required: 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  <w:tr w:rsidR="00CE2083" w:rsidTr="00682BA5">
        <w:tc>
          <w:tcPr>
            <w:tcW w:w="817" w:type="dxa"/>
            <w:shd w:val="clear" w:color="auto" w:fill="DDD9C3" w:themeFill="background2" w:themeFillShade="E6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Tips:</w:t>
            </w:r>
          </w:p>
        </w:tc>
        <w:tc>
          <w:tcPr>
            <w:tcW w:w="8395" w:type="dxa"/>
          </w:tcPr>
          <w:p w:rsidR="00CE2083" w:rsidRDefault="00CE2083" w:rsidP="00682BA5">
            <w:pPr>
              <w:rPr>
                <w:color w:val="C00000"/>
                <w:lang w:val="en-GB"/>
              </w:rPr>
            </w:pPr>
          </w:p>
        </w:tc>
      </w:tr>
    </w:tbl>
    <w:p w:rsidR="00CE2083" w:rsidRPr="00CE2083" w:rsidRDefault="00CE2083" w:rsidP="00CE2083">
      <w:pPr>
        <w:rPr>
          <w:lang w:val="en-GB"/>
        </w:rPr>
      </w:pPr>
    </w:p>
    <w:p w:rsidR="00AC6FFE" w:rsidRDefault="00AC6FFE" w:rsidP="00AC6FFE">
      <w:pPr>
        <w:pStyle w:val="Heading1"/>
        <w:rPr>
          <w:lang w:val="en-GB"/>
        </w:rPr>
      </w:pPr>
      <w:bookmarkStart w:id="27" w:name="_Toc364165982"/>
      <w:r>
        <w:rPr>
          <w:lang w:val="en-GB"/>
        </w:rPr>
        <w:lastRenderedPageBreak/>
        <w:t>Required hand-outs</w:t>
      </w:r>
      <w:bookmarkEnd w:id="27"/>
    </w:p>
    <w:p w:rsidR="00AC6FFE" w:rsidRPr="00AC6FFE" w:rsidRDefault="00AC6FFE" w:rsidP="00AC6FFE">
      <w:pPr>
        <w:pStyle w:val="Heading1"/>
        <w:rPr>
          <w:lang w:val="en-GB"/>
        </w:rPr>
      </w:pPr>
      <w:bookmarkStart w:id="28" w:name="_Toc364165983"/>
      <w:r>
        <w:rPr>
          <w:lang w:val="en-GB"/>
        </w:rPr>
        <w:t>Required materials</w:t>
      </w:r>
      <w:bookmarkEnd w:id="28"/>
    </w:p>
    <w:p w:rsidR="00BA4C7A" w:rsidRPr="00B63BC3" w:rsidRDefault="00BA4C7A" w:rsidP="00BA4C7A">
      <w:pPr>
        <w:pStyle w:val="Heading1"/>
        <w:rPr>
          <w:lang w:val="en-GB"/>
        </w:rPr>
      </w:pPr>
      <w:bookmarkStart w:id="29" w:name="_Toc364165984"/>
      <w:r w:rsidRPr="00B63BC3">
        <w:rPr>
          <w:lang w:val="en-GB"/>
        </w:rPr>
        <w:t>List of acronyms</w:t>
      </w:r>
      <w:bookmarkEnd w:id="29"/>
    </w:p>
    <w:p w:rsidR="004342F2" w:rsidRPr="00B63BC3" w:rsidRDefault="004342F2" w:rsidP="004342F2">
      <w:pPr>
        <w:spacing w:before="40" w:after="40"/>
        <w:rPr>
          <w:lang w:val="en-GB"/>
        </w:rPr>
      </w:pPr>
      <w:r w:rsidRPr="00B63BC3">
        <w:rPr>
          <w:lang w:val="en-GB"/>
        </w:rPr>
        <w:t>KAP:</w:t>
      </w:r>
      <w:r w:rsidRPr="00B63BC3">
        <w:rPr>
          <w:lang w:val="en-GB"/>
        </w:rPr>
        <w:tab/>
      </w:r>
      <w:r w:rsidRPr="00B63BC3">
        <w:rPr>
          <w:lang w:val="en-GB"/>
        </w:rPr>
        <w:tab/>
        <w:t>Knowl</w:t>
      </w:r>
      <w:r w:rsidR="00B63BC3" w:rsidRPr="00B63BC3">
        <w:rPr>
          <w:lang w:val="en-GB"/>
        </w:rPr>
        <w:t>e</w:t>
      </w:r>
      <w:r w:rsidRPr="00B63BC3">
        <w:rPr>
          <w:lang w:val="en-GB"/>
        </w:rPr>
        <w:t>dge, Attitude, Practice</w:t>
      </w:r>
    </w:p>
    <w:p w:rsidR="004342F2" w:rsidRPr="00B63BC3" w:rsidRDefault="004342F2" w:rsidP="004342F2">
      <w:pPr>
        <w:spacing w:before="40" w:after="40"/>
        <w:rPr>
          <w:lang w:val="en-GB"/>
        </w:rPr>
      </w:pPr>
      <w:r w:rsidRPr="00B63BC3">
        <w:rPr>
          <w:lang w:val="en-GB"/>
        </w:rPr>
        <w:t>UBSUP:</w:t>
      </w:r>
      <w:r w:rsidRPr="00B63BC3">
        <w:rPr>
          <w:lang w:val="en-GB"/>
        </w:rPr>
        <w:tab/>
        <w:t xml:space="preserve">Up-scaling Basic Sanitation for the Urban </w:t>
      </w:r>
      <w:r w:rsidR="00B63BC3">
        <w:rPr>
          <w:lang w:val="en-GB"/>
        </w:rPr>
        <w:t>P</w:t>
      </w:r>
      <w:r w:rsidRPr="00B63BC3">
        <w:rPr>
          <w:lang w:val="en-GB"/>
        </w:rPr>
        <w:t>oor</w:t>
      </w:r>
    </w:p>
    <w:p w:rsidR="004342F2" w:rsidRPr="00B63BC3" w:rsidRDefault="004342F2" w:rsidP="004342F2">
      <w:pPr>
        <w:spacing w:before="40" w:after="40"/>
        <w:rPr>
          <w:lang w:val="en-GB"/>
        </w:rPr>
      </w:pPr>
      <w:r w:rsidRPr="00B63BC3">
        <w:rPr>
          <w:lang w:val="en-GB"/>
        </w:rPr>
        <w:t>UNICEF:</w:t>
      </w:r>
      <w:r w:rsidRPr="00B63BC3">
        <w:rPr>
          <w:lang w:val="en-GB"/>
        </w:rPr>
        <w:tab/>
      </w:r>
      <w:r w:rsidR="00B63BC3" w:rsidRPr="00B63BC3">
        <w:rPr>
          <w:lang w:val="en-GB"/>
        </w:rPr>
        <w:t>United Nations</w:t>
      </w:r>
      <w:r w:rsidRPr="00B63BC3">
        <w:rPr>
          <w:lang w:val="en-GB"/>
        </w:rPr>
        <w:t xml:space="preserve"> Children’s Fund</w:t>
      </w:r>
    </w:p>
    <w:p w:rsidR="004342F2" w:rsidRPr="00B63BC3" w:rsidRDefault="004342F2" w:rsidP="004342F2">
      <w:pPr>
        <w:spacing w:before="40" w:after="40"/>
        <w:rPr>
          <w:lang w:val="en-GB"/>
        </w:rPr>
      </w:pPr>
      <w:r w:rsidRPr="00B63BC3">
        <w:rPr>
          <w:lang w:val="en-GB"/>
        </w:rPr>
        <w:t>WASH:</w:t>
      </w:r>
      <w:r w:rsidRPr="00B63BC3">
        <w:rPr>
          <w:lang w:val="en-GB"/>
        </w:rPr>
        <w:tab/>
      </w:r>
      <w:r w:rsidRPr="00B63BC3">
        <w:rPr>
          <w:lang w:val="en-GB"/>
        </w:rPr>
        <w:tab/>
        <w:t>Water, Sanitation and Hygiene</w:t>
      </w:r>
    </w:p>
    <w:p w:rsidR="004342F2" w:rsidRPr="00B63BC3" w:rsidRDefault="004342F2" w:rsidP="004342F2">
      <w:pPr>
        <w:spacing w:before="40" w:after="40"/>
        <w:rPr>
          <w:lang w:val="en-GB"/>
        </w:rPr>
      </w:pPr>
      <w:r w:rsidRPr="00B63BC3">
        <w:rPr>
          <w:lang w:val="en-GB"/>
        </w:rPr>
        <w:t>WSTF:</w:t>
      </w:r>
      <w:r w:rsidRPr="00B63BC3">
        <w:rPr>
          <w:lang w:val="en-GB"/>
        </w:rPr>
        <w:tab/>
      </w:r>
      <w:r w:rsidRPr="00B63BC3">
        <w:rPr>
          <w:lang w:val="en-GB"/>
        </w:rPr>
        <w:tab/>
        <w:t>Water Services Trust Fund</w:t>
      </w:r>
    </w:p>
    <w:p w:rsidR="008B4028" w:rsidRPr="00B63BC3" w:rsidRDefault="005B0487" w:rsidP="005B0487">
      <w:pPr>
        <w:pStyle w:val="Heading1"/>
        <w:rPr>
          <w:lang w:val="en-GB"/>
        </w:rPr>
      </w:pPr>
      <w:bookmarkStart w:id="30" w:name="_Toc364165985"/>
      <w:r w:rsidRPr="00B63BC3">
        <w:rPr>
          <w:lang w:val="en-GB"/>
        </w:rPr>
        <w:t>List of references used</w:t>
      </w:r>
      <w:bookmarkEnd w:id="30"/>
    </w:p>
    <w:p w:rsidR="005B0487" w:rsidRDefault="00B63BC3" w:rsidP="005B0487">
      <w:pPr>
        <w:rPr>
          <w:lang w:val="en-GB"/>
        </w:rPr>
      </w:pPr>
      <w:r w:rsidRPr="00B63BC3">
        <w:rPr>
          <w:lang w:val="en-GB"/>
        </w:rPr>
        <w:t>(UBSUP P</w:t>
      </w:r>
      <w:r w:rsidR="004342F2" w:rsidRPr="00B63BC3">
        <w:rPr>
          <w:lang w:val="en-GB"/>
        </w:rPr>
        <w:t>reparatory</w:t>
      </w:r>
      <w:r>
        <w:rPr>
          <w:lang w:val="en-GB"/>
        </w:rPr>
        <w:t xml:space="preserve"> Study, October 2012; 56)</w:t>
      </w:r>
    </w:p>
    <w:p w:rsidR="00B63BC3" w:rsidRDefault="00B63BC3" w:rsidP="005B0487">
      <w:pPr>
        <w:rPr>
          <w:lang w:val="en-GB"/>
        </w:rPr>
      </w:pPr>
      <w:r>
        <w:t>Wikipedia,  keyword:  “survey research”</w:t>
      </w:r>
    </w:p>
    <w:p w:rsidR="00B63BC3" w:rsidRDefault="00B63BC3" w:rsidP="005B0487">
      <w:pPr>
        <w:rPr>
          <w:lang w:val="en-GB"/>
        </w:rPr>
      </w:pPr>
      <w:r>
        <w:rPr>
          <w:lang w:val="en-GB"/>
        </w:rPr>
        <w:t>______________________________________</w:t>
      </w:r>
    </w:p>
    <w:p w:rsidR="00B63BC3" w:rsidRPr="00B63BC3" w:rsidRDefault="00B63BC3" w:rsidP="005B0487">
      <w:pPr>
        <w:rPr>
          <w:lang w:val="en-GB"/>
        </w:rPr>
      </w:pPr>
      <w:bookmarkStart w:id="31" w:name="_GoBack"/>
      <w:bookmarkEnd w:id="31"/>
    </w:p>
    <w:sectPr w:rsidR="00B63BC3" w:rsidRPr="00B63BC3" w:rsidSect="0005689A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0B" w:rsidRDefault="001A1E0B" w:rsidP="008B4028">
      <w:pPr>
        <w:spacing w:after="0" w:line="240" w:lineRule="auto"/>
      </w:pPr>
      <w:r>
        <w:separator/>
      </w:r>
    </w:p>
  </w:endnote>
  <w:endnote w:type="continuationSeparator" w:id="0">
    <w:p w:rsidR="001A1E0B" w:rsidRDefault="001A1E0B" w:rsidP="008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86" w:rsidRPr="004342F2" w:rsidRDefault="00D01486">
    <w:pPr>
      <w:pStyle w:val="Footer"/>
      <w:rPr>
        <w:sz w:val="20"/>
        <w:szCs w:val="20"/>
      </w:rPr>
    </w:pPr>
    <w:r w:rsidRPr="004342F2">
      <w:rPr>
        <w:sz w:val="20"/>
        <w:szCs w:val="20"/>
      </w:rPr>
      <w:t>WSTF/GIZ/UBSUP</w:t>
    </w:r>
    <w:r w:rsidRPr="004342F2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Guideline for the Social Animators Training Workshop</w:t>
    </w:r>
    <w:r w:rsidRPr="004342F2">
      <w:rPr>
        <w:sz w:val="20"/>
        <w:szCs w:val="20"/>
      </w:rPr>
      <w:ptab w:relativeTo="margin" w:alignment="right" w:leader="none"/>
    </w:r>
    <w:r>
      <w:rPr>
        <w:sz w:val="20"/>
        <w:szCs w:val="20"/>
      </w:rPr>
      <w:t>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0B" w:rsidRDefault="001A1E0B" w:rsidP="008B4028">
      <w:pPr>
        <w:spacing w:after="0" w:line="240" w:lineRule="auto"/>
      </w:pPr>
      <w:r>
        <w:separator/>
      </w:r>
    </w:p>
  </w:footnote>
  <w:footnote w:type="continuationSeparator" w:id="0">
    <w:p w:rsidR="001A1E0B" w:rsidRDefault="001A1E0B" w:rsidP="008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7546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486" w:rsidRDefault="00D014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9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1486" w:rsidRDefault="00D01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F6D"/>
    <w:multiLevelType w:val="hybridMultilevel"/>
    <w:tmpl w:val="BB5E7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249"/>
    <w:multiLevelType w:val="hybridMultilevel"/>
    <w:tmpl w:val="F2AEB0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E3B"/>
    <w:multiLevelType w:val="hybridMultilevel"/>
    <w:tmpl w:val="A17A4774"/>
    <w:lvl w:ilvl="0" w:tplc="BB3098A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FF9"/>
    <w:multiLevelType w:val="hybridMultilevel"/>
    <w:tmpl w:val="842E4EB8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280"/>
    <w:multiLevelType w:val="hybridMultilevel"/>
    <w:tmpl w:val="EAD0E59A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5164"/>
    <w:multiLevelType w:val="hybridMultilevel"/>
    <w:tmpl w:val="490A99CA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2BB87F31"/>
    <w:multiLevelType w:val="hybridMultilevel"/>
    <w:tmpl w:val="88CA54E0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7B49"/>
    <w:multiLevelType w:val="hybridMultilevel"/>
    <w:tmpl w:val="E74E2C72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95589"/>
    <w:multiLevelType w:val="hybridMultilevel"/>
    <w:tmpl w:val="CDC80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4CED"/>
    <w:multiLevelType w:val="hybridMultilevel"/>
    <w:tmpl w:val="960E0F72"/>
    <w:lvl w:ilvl="0" w:tplc="75FCD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47416"/>
    <w:multiLevelType w:val="hybridMultilevel"/>
    <w:tmpl w:val="716836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E6989"/>
    <w:multiLevelType w:val="hybridMultilevel"/>
    <w:tmpl w:val="FF84F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40E38"/>
    <w:multiLevelType w:val="hybridMultilevel"/>
    <w:tmpl w:val="3FB0D4C2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73984"/>
    <w:multiLevelType w:val="hybridMultilevel"/>
    <w:tmpl w:val="56D46A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246E"/>
    <w:multiLevelType w:val="hybridMultilevel"/>
    <w:tmpl w:val="6CF435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B"/>
    <w:rsid w:val="00000701"/>
    <w:rsid w:val="00027CAF"/>
    <w:rsid w:val="00041EAF"/>
    <w:rsid w:val="000459E8"/>
    <w:rsid w:val="0005689A"/>
    <w:rsid w:val="00082074"/>
    <w:rsid w:val="000837F5"/>
    <w:rsid w:val="00087A5F"/>
    <w:rsid w:val="000B4804"/>
    <w:rsid w:val="000F70CD"/>
    <w:rsid w:val="00115789"/>
    <w:rsid w:val="00134231"/>
    <w:rsid w:val="00137BF4"/>
    <w:rsid w:val="001603D0"/>
    <w:rsid w:val="00170925"/>
    <w:rsid w:val="001A1E0B"/>
    <w:rsid w:val="001C12D1"/>
    <w:rsid w:val="001D5FC0"/>
    <w:rsid w:val="002074E8"/>
    <w:rsid w:val="00212A4E"/>
    <w:rsid w:val="002255C4"/>
    <w:rsid w:val="002272A6"/>
    <w:rsid w:val="00236C6D"/>
    <w:rsid w:val="002671AC"/>
    <w:rsid w:val="00283095"/>
    <w:rsid w:val="00285F4B"/>
    <w:rsid w:val="002D321F"/>
    <w:rsid w:val="002E57CF"/>
    <w:rsid w:val="002F7F88"/>
    <w:rsid w:val="00306F0B"/>
    <w:rsid w:val="00325514"/>
    <w:rsid w:val="0033275C"/>
    <w:rsid w:val="00386386"/>
    <w:rsid w:val="003D1CD4"/>
    <w:rsid w:val="00404015"/>
    <w:rsid w:val="00421F57"/>
    <w:rsid w:val="004342F2"/>
    <w:rsid w:val="004364E0"/>
    <w:rsid w:val="0043785A"/>
    <w:rsid w:val="00491D5E"/>
    <w:rsid w:val="004B214B"/>
    <w:rsid w:val="004C1342"/>
    <w:rsid w:val="004E0325"/>
    <w:rsid w:val="004F2833"/>
    <w:rsid w:val="004F7355"/>
    <w:rsid w:val="00533714"/>
    <w:rsid w:val="005372BB"/>
    <w:rsid w:val="00550A46"/>
    <w:rsid w:val="00564AF9"/>
    <w:rsid w:val="00592011"/>
    <w:rsid w:val="005B0487"/>
    <w:rsid w:val="005C677D"/>
    <w:rsid w:val="005C71F7"/>
    <w:rsid w:val="005D50DC"/>
    <w:rsid w:val="00601081"/>
    <w:rsid w:val="006149B7"/>
    <w:rsid w:val="006304BA"/>
    <w:rsid w:val="00634E34"/>
    <w:rsid w:val="00662934"/>
    <w:rsid w:val="006778C6"/>
    <w:rsid w:val="00682BA5"/>
    <w:rsid w:val="006B4933"/>
    <w:rsid w:val="006C6947"/>
    <w:rsid w:val="006E7098"/>
    <w:rsid w:val="006F0AD4"/>
    <w:rsid w:val="00735842"/>
    <w:rsid w:val="00736B53"/>
    <w:rsid w:val="00794A0C"/>
    <w:rsid w:val="007A2960"/>
    <w:rsid w:val="007B118E"/>
    <w:rsid w:val="007C51F5"/>
    <w:rsid w:val="007D0314"/>
    <w:rsid w:val="007D2401"/>
    <w:rsid w:val="007D390A"/>
    <w:rsid w:val="007F51C9"/>
    <w:rsid w:val="008A0CA8"/>
    <w:rsid w:val="008B4028"/>
    <w:rsid w:val="008C45FF"/>
    <w:rsid w:val="008F260D"/>
    <w:rsid w:val="0091128B"/>
    <w:rsid w:val="00941B2D"/>
    <w:rsid w:val="009664CC"/>
    <w:rsid w:val="00967359"/>
    <w:rsid w:val="00984612"/>
    <w:rsid w:val="009A1173"/>
    <w:rsid w:val="009A11E5"/>
    <w:rsid w:val="009C02AC"/>
    <w:rsid w:val="009F2047"/>
    <w:rsid w:val="00A12479"/>
    <w:rsid w:val="00A15C6A"/>
    <w:rsid w:val="00A25103"/>
    <w:rsid w:val="00A34D09"/>
    <w:rsid w:val="00A374BC"/>
    <w:rsid w:val="00A404FA"/>
    <w:rsid w:val="00A5118E"/>
    <w:rsid w:val="00A71178"/>
    <w:rsid w:val="00A739A8"/>
    <w:rsid w:val="00A83284"/>
    <w:rsid w:val="00AA22D0"/>
    <w:rsid w:val="00AA2CD9"/>
    <w:rsid w:val="00AB552F"/>
    <w:rsid w:val="00AC07A4"/>
    <w:rsid w:val="00AC482C"/>
    <w:rsid w:val="00AC6FFE"/>
    <w:rsid w:val="00AD62BE"/>
    <w:rsid w:val="00AF6116"/>
    <w:rsid w:val="00B21A5C"/>
    <w:rsid w:val="00B22B87"/>
    <w:rsid w:val="00B63BC3"/>
    <w:rsid w:val="00B878A7"/>
    <w:rsid w:val="00B96177"/>
    <w:rsid w:val="00BA4C7A"/>
    <w:rsid w:val="00BB0CF6"/>
    <w:rsid w:val="00BE2274"/>
    <w:rsid w:val="00C00C0E"/>
    <w:rsid w:val="00C030FB"/>
    <w:rsid w:val="00C2087C"/>
    <w:rsid w:val="00C756CC"/>
    <w:rsid w:val="00C75C88"/>
    <w:rsid w:val="00CA05D6"/>
    <w:rsid w:val="00CA3591"/>
    <w:rsid w:val="00CB118F"/>
    <w:rsid w:val="00CC37BB"/>
    <w:rsid w:val="00CD54FF"/>
    <w:rsid w:val="00CE2083"/>
    <w:rsid w:val="00CE2DD6"/>
    <w:rsid w:val="00D01486"/>
    <w:rsid w:val="00D027F5"/>
    <w:rsid w:val="00D34084"/>
    <w:rsid w:val="00D37B2F"/>
    <w:rsid w:val="00D37BED"/>
    <w:rsid w:val="00D60004"/>
    <w:rsid w:val="00D61BAB"/>
    <w:rsid w:val="00D74306"/>
    <w:rsid w:val="00D84CCB"/>
    <w:rsid w:val="00DA2209"/>
    <w:rsid w:val="00DC33E5"/>
    <w:rsid w:val="00DC5531"/>
    <w:rsid w:val="00E02F91"/>
    <w:rsid w:val="00E11D5C"/>
    <w:rsid w:val="00E256A6"/>
    <w:rsid w:val="00E378CD"/>
    <w:rsid w:val="00E45C3A"/>
    <w:rsid w:val="00E638F9"/>
    <w:rsid w:val="00EA28DC"/>
    <w:rsid w:val="00EC0E9B"/>
    <w:rsid w:val="00EE1BBD"/>
    <w:rsid w:val="00EF72D4"/>
    <w:rsid w:val="00F17614"/>
    <w:rsid w:val="00F42CCD"/>
    <w:rsid w:val="00F471A0"/>
    <w:rsid w:val="00F515E9"/>
    <w:rsid w:val="00F71106"/>
    <w:rsid w:val="00F71384"/>
    <w:rsid w:val="00F947E8"/>
    <w:rsid w:val="00FA00CF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CC1B1-91E5-4F5B-AB45-3D2BFBD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2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173"/>
    <w:pPr>
      <w:keepNext/>
      <w:keepLines/>
      <w:numPr>
        <w:numId w:val="15"/>
      </w:numPr>
      <w:spacing w:before="480" w:after="0"/>
      <w:ind w:left="357" w:hanging="357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BE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4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2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A1173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05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9A"/>
  </w:style>
  <w:style w:type="paragraph" w:styleId="Footer">
    <w:name w:val="footer"/>
    <w:basedOn w:val="Normal"/>
    <w:link w:val="FooterChar"/>
    <w:uiPriority w:val="99"/>
    <w:unhideWhenUsed/>
    <w:rsid w:val="0005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9A"/>
  </w:style>
  <w:style w:type="character" w:styleId="Hyperlink">
    <w:name w:val="Hyperlink"/>
    <w:basedOn w:val="DefaultParagraphFont"/>
    <w:uiPriority w:val="99"/>
    <w:unhideWhenUsed/>
    <w:rsid w:val="00F42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401"/>
    <w:pPr>
      <w:ind w:left="720"/>
      <w:contextualSpacing/>
    </w:pPr>
  </w:style>
  <w:style w:type="table" w:styleId="TableGrid">
    <w:name w:val="Table Grid"/>
    <w:basedOn w:val="TableNormal"/>
    <w:uiPriority w:val="59"/>
    <w:rsid w:val="0028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7BED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DD6"/>
    <w:pPr>
      <w:outlineLvl w:val="9"/>
    </w:pPr>
    <w:rPr>
      <w:rFonts w:asciiTheme="majorHAnsi" w:hAnsiTheme="majorHAnsi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E2D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2DD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E44A-7EDE-4064-8B98-AF8B66F9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</cp:lastModifiedBy>
  <cp:revision>2</cp:revision>
  <cp:lastPrinted>2013-07-24T07:03:00Z</cp:lastPrinted>
  <dcterms:created xsi:type="dcterms:W3CDTF">2017-08-02T09:57:00Z</dcterms:created>
  <dcterms:modified xsi:type="dcterms:W3CDTF">2017-08-02T09:57:00Z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42804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